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8E506" w14:textId="77777777" w:rsidR="007507E4" w:rsidRDefault="003E7F26" w:rsidP="007507E4">
      <w:pPr>
        <w:pStyle w:val="Heading1"/>
      </w:pPr>
      <w:r>
        <w:t>Warmley Pre</w:t>
      </w:r>
      <w:r w:rsidR="007507E4" w:rsidRPr="00C34268">
        <w:t xml:space="preserve">school – </w:t>
      </w:r>
      <w:r w:rsidR="002701A9">
        <w:t>Safeguarding and Promoting Children’s Welfare</w:t>
      </w:r>
    </w:p>
    <w:p w14:paraId="0858E507" w14:textId="77777777" w:rsidR="00EF138F" w:rsidRDefault="00DB440F" w:rsidP="00AA02BF">
      <w:pPr>
        <w:pStyle w:val="Heading2"/>
      </w:pPr>
      <w:r>
        <w:t>Recording and Reporting Accidents and Incidents Policy</w:t>
      </w:r>
    </w:p>
    <w:p w14:paraId="0858E508" w14:textId="77777777" w:rsidR="00DB440F" w:rsidRDefault="00EF138F" w:rsidP="00DB440F">
      <w:pPr>
        <w:pStyle w:val="Heading3"/>
        <w:rPr>
          <w:rFonts w:ascii="Arial" w:eastAsiaTheme="minorHAnsi" w:hAnsi="Arial" w:cs="Arial"/>
          <w:b w:val="0"/>
          <w:bCs w:val="0"/>
          <w:i w:val="0"/>
          <w:sz w:val="20"/>
          <w:szCs w:val="20"/>
        </w:rPr>
      </w:pPr>
      <w:r w:rsidRPr="00596C9E">
        <w:t>Policy statement</w:t>
      </w:r>
    </w:p>
    <w:p w14:paraId="0858E509" w14:textId="77777777" w:rsidR="00DB440F" w:rsidRPr="00DB440F" w:rsidRDefault="00DB440F" w:rsidP="00DB440F">
      <w:pPr>
        <w:spacing w:line="360" w:lineRule="auto"/>
        <w:rPr>
          <w:rFonts w:ascii="Arial" w:hAnsi="Arial"/>
          <w:sz w:val="20"/>
          <w:szCs w:val="20"/>
        </w:rPr>
      </w:pPr>
      <w:r w:rsidRPr="00DB440F">
        <w:rPr>
          <w:rFonts w:ascii="Arial" w:hAnsi="Arial"/>
          <w:sz w:val="20"/>
          <w:szCs w:val="20"/>
        </w:rPr>
        <w:t>We follow the guidelines of the Reporting Injuries, Diseases and Dangerous Occurrences (RIDDOR) for the reporting of accidents and incidents. Child protection matters or behavioural incidents between children are NOT regarded as incidents and there are separate procedures for this.</w:t>
      </w:r>
    </w:p>
    <w:p w14:paraId="0858E50A" w14:textId="77777777" w:rsidR="00DB440F" w:rsidRPr="00DB440F" w:rsidRDefault="00DB440F" w:rsidP="00DB440F">
      <w:pPr>
        <w:pStyle w:val="Heading3"/>
      </w:pPr>
      <w:r w:rsidRPr="00DB440F">
        <w:t>Procedures</w:t>
      </w:r>
    </w:p>
    <w:p w14:paraId="0858E50B" w14:textId="77777777" w:rsidR="00DB440F" w:rsidRPr="00DB440F" w:rsidRDefault="00DB440F" w:rsidP="00DB440F">
      <w:pPr>
        <w:spacing w:line="360" w:lineRule="auto"/>
        <w:rPr>
          <w:rFonts w:ascii="Arial" w:hAnsi="Arial"/>
          <w:sz w:val="20"/>
          <w:szCs w:val="20"/>
        </w:rPr>
      </w:pPr>
      <w:r w:rsidRPr="00DB440F">
        <w:rPr>
          <w:rFonts w:ascii="Arial" w:hAnsi="Arial"/>
          <w:sz w:val="20"/>
          <w:szCs w:val="20"/>
        </w:rPr>
        <w:t>Our accident book:</w:t>
      </w:r>
    </w:p>
    <w:p w14:paraId="0858E50C" w14:textId="77777777" w:rsidR="00DB440F" w:rsidRPr="00DB440F" w:rsidRDefault="00DB440F" w:rsidP="00DB440F">
      <w:pPr>
        <w:pStyle w:val="ListParagraph"/>
        <w:numPr>
          <w:ilvl w:val="0"/>
          <w:numId w:val="32"/>
        </w:numPr>
        <w:spacing w:after="0" w:line="360" w:lineRule="auto"/>
        <w:rPr>
          <w:rFonts w:ascii="Arial" w:hAnsi="Arial" w:cs="Arial"/>
          <w:sz w:val="20"/>
          <w:szCs w:val="20"/>
        </w:rPr>
      </w:pPr>
      <w:r w:rsidRPr="00DB440F">
        <w:rPr>
          <w:rFonts w:ascii="Arial" w:hAnsi="Arial" w:cs="Arial"/>
          <w:sz w:val="20"/>
          <w:szCs w:val="20"/>
        </w:rPr>
        <w:t>is kept safely and accessibly;</w:t>
      </w:r>
    </w:p>
    <w:p w14:paraId="0858E50D" w14:textId="77777777" w:rsidR="00DB440F" w:rsidRPr="00DB440F" w:rsidRDefault="00DB440F" w:rsidP="00DB440F">
      <w:pPr>
        <w:pStyle w:val="ListParagraph"/>
        <w:numPr>
          <w:ilvl w:val="0"/>
          <w:numId w:val="32"/>
        </w:numPr>
        <w:spacing w:after="0" w:line="360" w:lineRule="auto"/>
        <w:rPr>
          <w:rFonts w:ascii="Arial" w:hAnsi="Arial" w:cs="Arial"/>
          <w:sz w:val="20"/>
          <w:szCs w:val="20"/>
        </w:rPr>
      </w:pPr>
      <w:r w:rsidRPr="00DB440F">
        <w:rPr>
          <w:rFonts w:ascii="Arial" w:hAnsi="Arial" w:cs="Arial"/>
          <w:sz w:val="20"/>
          <w:szCs w:val="20"/>
        </w:rPr>
        <w:t>is accessible to all staff and volunteers, who know how to complete it; and</w:t>
      </w:r>
    </w:p>
    <w:p w14:paraId="0858E50E" w14:textId="77777777" w:rsidR="00DB440F" w:rsidRDefault="00DB440F" w:rsidP="00DB440F">
      <w:pPr>
        <w:pStyle w:val="ListParagraph"/>
        <w:numPr>
          <w:ilvl w:val="0"/>
          <w:numId w:val="32"/>
        </w:numPr>
        <w:spacing w:after="0" w:line="360" w:lineRule="auto"/>
        <w:rPr>
          <w:rFonts w:ascii="Arial" w:hAnsi="Arial" w:cs="Arial"/>
          <w:sz w:val="20"/>
          <w:szCs w:val="20"/>
        </w:rPr>
      </w:pPr>
      <w:r w:rsidRPr="00DB440F">
        <w:rPr>
          <w:rFonts w:ascii="Arial" w:hAnsi="Arial" w:cs="Arial"/>
          <w:sz w:val="20"/>
          <w:szCs w:val="20"/>
        </w:rPr>
        <w:t>is reviewed at least half termly to identify any potential or actual hazards.</w:t>
      </w:r>
    </w:p>
    <w:p w14:paraId="0858E50F" w14:textId="77777777" w:rsidR="00DB440F" w:rsidRPr="00DB440F" w:rsidRDefault="00DB440F" w:rsidP="00DB440F">
      <w:pPr>
        <w:spacing w:after="0" w:line="360" w:lineRule="auto"/>
        <w:rPr>
          <w:rFonts w:ascii="Arial" w:hAnsi="Arial" w:cs="Arial"/>
          <w:sz w:val="20"/>
          <w:szCs w:val="20"/>
        </w:rPr>
      </w:pPr>
    </w:p>
    <w:p w14:paraId="0858E510" w14:textId="77777777" w:rsidR="00DB440F" w:rsidRPr="00DB440F" w:rsidRDefault="00DB440F" w:rsidP="00DB440F">
      <w:pPr>
        <w:spacing w:line="360" w:lineRule="auto"/>
        <w:rPr>
          <w:rFonts w:ascii="Arial" w:hAnsi="Arial"/>
          <w:sz w:val="20"/>
          <w:szCs w:val="20"/>
        </w:rPr>
      </w:pPr>
      <w:r w:rsidRPr="00DB440F">
        <w:rPr>
          <w:rFonts w:ascii="Arial" w:hAnsi="Arial"/>
          <w:sz w:val="20"/>
          <w:szCs w:val="20"/>
        </w:rPr>
        <w:t>Ofsted is notified of any injury requiring treatment by a General Practitioner, Hospital Doctor, and the death of a child or adult.</w:t>
      </w:r>
    </w:p>
    <w:p w14:paraId="0858E511" w14:textId="77777777" w:rsidR="00DB440F" w:rsidRPr="00DB440F" w:rsidRDefault="00DB440F" w:rsidP="00DB440F">
      <w:pPr>
        <w:spacing w:line="360" w:lineRule="auto"/>
        <w:rPr>
          <w:rFonts w:ascii="Arial" w:hAnsi="Arial"/>
          <w:sz w:val="20"/>
          <w:szCs w:val="20"/>
        </w:rPr>
      </w:pPr>
      <w:r w:rsidRPr="00DB440F">
        <w:rPr>
          <w:rFonts w:ascii="Arial" w:hAnsi="Arial"/>
          <w:sz w:val="20"/>
          <w:szCs w:val="20"/>
        </w:rPr>
        <w:t>When there is any injury requiring general practitioner or hospital treatment to a child, parent, volunteer or visitor or where there is a death of a child or adult on the premises, we make a report to the Health and Safety Executive using the format for the Reporting of Injuries, Diseases and Dangerous Occurrences.</w:t>
      </w:r>
    </w:p>
    <w:p w14:paraId="0858E512" w14:textId="77777777" w:rsidR="00DB440F" w:rsidRPr="00DB440F" w:rsidRDefault="00DB440F" w:rsidP="00DB440F">
      <w:pPr>
        <w:pStyle w:val="Heading4"/>
      </w:pPr>
      <w:r w:rsidRPr="00DB440F">
        <w:t>Dealing with incidents</w:t>
      </w:r>
    </w:p>
    <w:p w14:paraId="0858E513" w14:textId="77777777" w:rsidR="00DB440F" w:rsidRPr="00DB440F" w:rsidRDefault="00DB440F" w:rsidP="00DB440F">
      <w:pPr>
        <w:spacing w:line="360" w:lineRule="auto"/>
        <w:rPr>
          <w:rFonts w:ascii="Arial" w:hAnsi="Arial"/>
          <w:sz w:val="20"/>
          <w:szCs w:val="20"/>
        </w:rPr>
      </w:pPr>
      <w:r w:rsidRPr="00DB440F">
        <w:rPr>
          <w:rFonts w:ascii="Arial" w:hAnsi="Arial"/>
          <w:sz w:val="20"/>
          <w:szCs w:val="20"/>
        </w:rPr>
        <w:t xml:space="preserve">We meet our legal requirements for the safety of our employees by complying with RIDDOR (the Reporting of Injury, Disease and Dangerous Occurrences Regulations). We </w:t>
      </w:r>
      <w:proofErr w:type="gramStart"/>
      <w:r w:rsidRPr="00DB440F">
        <w:rPr>
          <w:rFonts w:ascii="Arial" w:hAnsi="Arial"/>
          <w:sz w:val="20"/>
          <w:szCs w:val="20"/>
        </w:rPr>
        <w:t xml:space="preserve">report </w:t>
      </w:r>
      <w:r w:rsidR="00080D2F">
        <w:rPr>
          <w:rFonts w:ascii="Arial" w:hAnsi="Arial"/>
          <w:sz w:val="20"/>
          <w:szCs w:val="20"/>
        </w:rPr>
        <w:t>:</w:t>
      </w:r>
      <w:proofErr w:type="gramEnd"/>
    </w:p>
    <w:p w14:paraId="0858E514" w14:textId="77777777" w:rsidR="00DB440F" w:rsidRPr="00835100" w:rsidRDefault="00DB440F" w:rsidP="00DB440F">
      <w:pPr>
        <w:pStyle w:val="ListParagraph"/>
        <w:numPr>
          <w:ilvl w:val="0"/>
          <w:numId w:val="32"/>
        </w:numPr>
        <w:spacing w:after="0" w:line="360" w:lineRule="auto"/>
        <w:rPr>
          <w:rFonts w:ascii="Arial" w:hAnsi="Arial" w:cs="Arial"/>
          <w:sz w:val="20"/>
          <w:szCs w:val="20"/>
        </w:rPr>
      </w:pPr>
      <w:r w:rsidRPr="00835100">
        <w:rPr>
          <w:rFonts w:ascii="Arial" w:hAnsi="Arial" w:cs="Arial"/>
          <w:sz w:val="20"/>
          <w:szCs w:val="20"/>
        </w:rPr>
        <w:t>any accident to a member of staff requiring treatment by a gener</w:t>
      </w:r>
      <w:r>
        <w:rPr>
          <w:rFonts w:ascii="Arial" w:hAnsi="Arial" w:cs="Arial"/>
          <w:sz w:val="20"/>
          <w:szCs w:val="20"/>
        </w:rPr>
        <w:t>al practitioner or hospital</w:t>
      </w:r>
    </w:p>
    <w:p w14:paraId="0858E515" w14:textId="77777777" w:rsidR="00DB440F" w:rsidRPr="00835100" w:rsidRDefault="00DB440F" w:rsidP="00DB440F">
      <w:pPr>
        <w:pStyle w:val="ListParagraph"/>
        <w:numPr>
          <w:ilvl w:val="0"/>
          <w:numId w:val="32"/>
        </w:numPr>
        <w:spacing w:after="0" w:line="360" w:lineRule="auto"/>
        <w:rPr>
          <w:rFonts w:ascii="Arial" w:hAnsi="Arial" w:cs="Arial"/>
          <w:sz w:val="20"/>
          <w:szCs w:val="20"/>
        </w:rPr>
      </w:pPr>
      <w:r w:rsidRPr="00835100">
        <w:rPr>
          <w:rFonts w:ascii="Arial" w:hAnsi="Arial" w:cs="Arial"/>
          <w:sz w:val="20"/>
          <w:szCs w:val="20"/>
        </w:rPr>
        <w:t xml:space="preserve">any dangerous occurrences. This may be an event that causes injury or fatalities or an event that does not cause an accident but could have done, such as a gas leak. </w:t>
      </w:r>
    </w:p>
    <w:p w14:paraId="0858E516" w14:textId="77777777" w:rsidR="002C331B" w:rsidRDefault="002C331B" w:rsidP="00DB440F">
      <w:pPr>
        <w:pStyle w:val="ListParagraph"/>
        <w:numPr>
          <w:ilvl w:val="0"/>
          <w:numId w:val="32"/>
        </w:numPr>
        <w:spacing w:after="0" w:line="360" w:lineRule="auto"/>
        <w:rPr>
          <w:rFonts w:ascii="Arial" w:hAnsi="Arial" w:cs="Arial"/>
          <w:sz w:val="20"/>
          <w:szCs w:val="20"/>
        </w:rPr>
      </w:pPr>
      <w:r>
        <w:rPr>
          <w:rFonts w:ascii="Arial" w:hAnsi="Arial" w:cs="Arial"/>
          <w:sz w:val="20"/>
          <w:szCs w:val="20"/>
        </w:rPr>
        <w:t>a</w:t>
      </w:r>
      <w:r w:rsidR="00DB440F" w:rsidRPr="00835100">
        <w:rPr>
          <w:rFonts w:ascii="Arial" w:hAnsi="Arial" w:cs="Arial"/>
          <w:sz w:val="20"/>
          <w:szCs w:val="20"/>
        </w:rPr>
        <w:t>ny dangerous occurrence is recorded in our incident book. See below.</w:t>
      </w:r>
    </w:p>
    <w:p w14:paraId="0858E517" w14:textId="77777777" w:rsidR="00DB440F" w:rsidRPr="002C331B" w:rsidRDefault="00DB440F" w:rsidP="00DB440F">
      <w:pPr>
        <w:pStyle w:val="ListParagraph"/>
        <w:numPr>
          <w:ilvl w:val="0"/>
          <w:numId w:val="32"/>
        </w:numPr>
        <w:spacing w:after="0" w:line="360" w:lineRule="auto"/>
        <w:rPr>
          <w:rFonts w:ascii="Arial" w:hAnsi="Arial" w:cs="Arial"/>
          <w:sz w:val="20"/>
          <w:szCs w:val="20"/>
        </w:rPr>
      </w:pPr>
      <w:r w:rsidRPr="002C331B">
        <w:rPr>
          <w:rFonts w:ascii="Arial" w:hAnsi="Arial" w:cs="Arial"/>
          <w:sz w:val="20"/>
          <w:szCs w:val="20"/>
        </w:rPr>
        <w:t xml:space="preserve">Information for reporting the incident to </w:t>
      </w:r>
      <w:r w:rsidR="00080D2F">
        <w:rPr>
          <w:rFonts w:ascii="Arial" w:hAnsi="Arial" w:cs="Arial"/>
          <w:sz w:val="20"/>
          <w:szCs w:val="20"/>
        </w:rPr>
        <w:t xml:space="preserve">a </w:t>
      </w:r>
      <w:r w:rsidRPr="002C331B">
        <w:rPr>
          <w:rFonts w:ascii="Arial" w:hAnsi="Arial" w:cs="Arial"/>
          <w:sz w:val="20"/>
          <w:szCs w:val="20"/>
        </w:rPr>
        <w:t xml:space="preserve">Health and Safety Officer is detailed in the </w:t>
      </w:r>
      <w:r w:rsidR="00080D2F">
        <w:rPr>
          <w:rFonts w:ascii="Arial" w:hAnsi="Arial" w:cs="Arial"/>
          <w:sz w:val="20"/>
          <w:szCs w:val="20"/>
        </w:rPr>
        <w:t>Early</w:t>
      </w:r>
      <w:r w:rsidRPr="002C331B">
        <w:rPr>
          <w:rFonts w:ascii="Arial" w:hAnsi="Arial" w:cs="Arial"/>
          <w:sz w:val="20"/>
          <w:szCs w:val="20"/>
        </w:rPr>
        <w:t xml:space="preserve"> Alliance's </w:t>
      </w:r>
      <w:r w:rsidRPr="002C331B">
        <w:rPr>
          <w:rFonts w:ascii="Arial" w:hAnsi="Arial" w:cs="Arial"/>
          <w:i/>
          <w:sz w:val="20"/>
          <w:szCs w:val="20"/>
        </w:rPr>
        <w:t xml:space="preserve">Accident Record </w:t>
      </w:r>
      <w:r w:rsidRPr="002C331B">
        <w:rPr>
          <w:rFonts w:ascii="Arial" w:hAnsi="Arial" w:cs="Arial"/>
          <w:sz w:val="20"/>
          <w:szCs w:val="20"/>
        </w:rPr>
        <w:t>publication.</w:t>
      </w:r>
    </w:p>
    <w:p w14:paraId="0858E518" w14:textId="77777777" w:rsidR="00DB440F" w:rsidRPr="00835100" w:rsidRDefault="00DB440F" w:rsidP="00DB440F">
      <w:pPr>
        <w:pStyle w:val="Heading4"/>
      </w:pPr>
      <w:r w:rsidRPr="00835100">
        <w:lastRenderedPageBreak/>
        <w:t>Our incident book</w:t>
      </w:r>
    </w:p>
    <w:p w14:paraId="0858E519" w14:textId="77777777" w:rsidR="00DB440F" w:rsidRPr="00835100" w:rsidRDefault="00DB440F" w:rsidP="00DB440F">
      <w:pPr>
        <w:pStyle w:val="ListParagraph"/>
        <w:numPr>
          <w:ilvl w:val="0"/>
          <w:numId w:val="32"/>
        </w:numPr>
        <w:spacing w:after="0" w:line="360" w:lineRule="auto"/>
        <w:rPr>
          <w:rFonts w:ascii="Arial" w:hAnsi="Arial" w:cs="Arial"/>
          <w:sz w:val="20"/>
          <w:szCs w:val="20"/>
        </w:rPr>
      </w:pPr>
      <w:r w:rsidRPr="00835100">
        <w:rPr>
          <w:rFonts w:ascii="Arial" w:hAnsi="Arial" w:cs="Arial"/>
          <w:sz w:val="20"/>
          <w:szCs w:val="20"/>
        </w:rPr>
        <w:t>We have ready access to telephone numbers for emergency services, including local police. Where we rent premises we ensure we have access to the person responsible and that there is a shared procedure for dealing with emergencies.</w:t>
      </w:r>
    </w:p>
    <w:p w14:paraId="0858E51A" w14:textId="77777777" w:rsidR="00DB440F" w:rsidRPr="00835100" w:rsidRDefault="00DB440F" w:rsidP="00DB440F">
      <w:pPr>
        <w:pStyle w:val="ListParagraph"/>
        <w:numPr>
          <w:ilvl w:val="0"/>
          <w:numId w:val="32"/>
        </w:numPr>
        <w:spacing w:after="0" w:line="360" w:lineRule="auto"/>
        <w:rPr>
          <w:rFonts w:ascii="Arial" w:hAnsi="Arial" w:cs="Arial"/>
          <w:sz w:val="20"/>
          <w:szCs w:val="20"/>
        </w:rPr>
      </w:pPr>
      <w:r w:rsidRPr="00835100">
        <w:rPr>
          <w:rFonts w:ascii="Arial" w:hAnsi="Arial" w:cs="Arial"/>
          <w:sz w:val="20"/>
          <w:szCs w:val="20"/>
        </w:rPr>
        <w:t xml:space="preserve">In the unlikely event of a terrorist attack we follow the advice of the emergency services with regard to </w:t>
      </w:r>
      <w:r w:rsidR="00080D2F">
        <w:rPr>
          <w:rFonts w:ascii="Arial" w:hAnsi="Arial" w:cs="Arial"/>
          <w:sz w:val="20"/>
          <w:szCs w:val="20"/>
        </w:rPr>
        <w:t>our Fire safety and emergency evacuation policy and Lockdown policy</w:t>
      </w:r>
      <w:r w:rsidRPr="00835100">
        <w:rPr>
          <w:rFonts w:ascii="Arial" w:hAnsi="Arial" w:cs="Arial"/>
          <w:sz w:val="20"/>
          <w:szCs w:val="20"/>
        </w:rPr>
        <w:t>. The incident is recorded when the threat is averted.</w:t>
      </w:r>
    </w:p>
    <w:p w14:paraId="0858E51B" w14:textId="77777777" w:rsidR="00DB440F" w:rsidRPr="00835100" w:rsidRDefault="00DB440F" w:rsidP="00DB440F">
      <w:pPr>
        <w:pStyle w:val="ListParagraph"/>
        <w:numPr>
          <w:ilvl w:val="0"/>
          <w:numId w:val="32"/>
        </w:numPr>
        <w:spacing w:after="0" w:line="360" w:lineRule="auto"/>
        <w:rPr>
          <w:rFonts w:ascii="Arial" w:hAnsi="Arial" w:cs="Arial"/>
          <w:sz w:val="20"/>
          <w:szCs w:val="20"/>
        </w:rPr>
      </w:pPr>
      <w:r w:rsidRPr="00835100">
        <w:rPr>
          <w:rFonts w:ascii="Arial" w:hAnsi="Arial" w:cs="Arial"/>
          <w:sz w:val="20"/>
          <w:szCs w:val="20"/>
        </w:rPr>
        <w:t>In the unlikely event of a child dying on the premises, for example, through cot death in the case of a baby, or any other means involving an older child, the emergency services are called, and the advice of these services are followed.</w:t>
      </w:r>
    </w:p>
    <w:p w14:paraId="0858E51C" w14:textId="77777777" w:rsidR="00DB440F" w:rsidRDefault="00DB440F" w:rsidP="00DB440F">
      <w:pPr>
        <w:pStyle w:val="ListParagraph"/>
        <w:numPr>
          <w:ilvl w:val="0"/>
          <w:numId w:val="32"/>
        </w:numPr>
        <w:spacing w:after="0" w:line="360" w:lineRule="auto"/>
        <w:rPr>
          <w:rFonts w:ascii="Arial" w:hAnsi="Arial" w:cs="Arial"/>
          <w:sz w:val="20"/>
          <w:szCs w:val="20"/>
        </w:rPr>
      </w:pPr>
      <w:r w:rsidRPr="00835100">
        <w:rPr>
          <w:rFonts w:ascii="Arial" w:hAnsi="Arial" w:cs="Arial"/>
          <w:sz w:val="20"/>
          <w:szCs w:val="20"/>
        </w:rPr>
        <w:t>The incident book is not for recording issues of concern involving a child. This is recorded in the child's own file.</w:t>
      </w:r>
    </w:p>
    <w:p w14:paraId="0858E51D" w14:textId="77777777" w:rsidR="003C5580" w:rsidRDefault="003C5580">
      <w:pPr>
        <w:rPr>
          <w:rFonts w:ascii="Arial" w:hAnsi="Arial" w:cs="Arial"/>
          <w:sz w:val="20"/>
          <w:szCs w:val="20"/>
        </w:rPr>
      </w:pPr>
    </w:p>
    <w:p w14:paraId="0858E51E" w14:textId="77777777" w:rsidR="00FB73D6" w:rsidRDefault="00FB73D6" w:rsidP="00C34268">
      <w:pPr>
        <w:pStyle w:val="Heading2"/>
      </w:pPr>
      <w:r>
        <w:t>Adoption of Policy</w:t>
      </w:r>
    </w:p>
    <w:p w14:paraId="0858E51F" w14:textId="77777777" w:rsidR="00FB73D6" w:rsidRPr="00CC2744" w:rsidRDefault="00FB73D6" w:rsidP="00FB73D6">
      <w:r w:rsidRPr="00CC2744">
        <w:t xml:space="preserve">This policy was adopted as </w:t>
      </w:r>
      <w:r w:rsidR="007C5CBA" w:rsidRPr="00CC2744">
        <w:t>follows:</w:t>
      </w:r>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237"/>
      </w:tblGrid>
      <w:tr w:rsidR="00FB73D6" w:rsidRPr="00F85A79" w14:paraId="0858E522" w14:textId="77777777" w:rsidTr="00FB73D6">
        <w:tc>
          <w:tcPr>
            <w:tcW w:w="2660" w:type="dxa"/>
          </w:tcPr>
          <w:p w14:paraId="0858E520" w14:textId="77777777" w:rsidR="00FB73D6" w:rsidRPr="00F85A79" w:rsidRDefault="00FB73D6" w:rsidP="008667A4">
            <w:pPr>
              <w:spacing w:before="120" w:after="360"/>
              <w:rPr>
                <w:b/>
              </w:rPr>
            </w:pPr>
            <w:r>
              <w:rPr>
                <w:b/>
              </w:rPr>
              <w:t>Meeting of</w:t>
            </w:r>
          </w:p>
        </w:tc>
        <w:tc>
          <w:tcPr>
            <w:tcW w:w="6237" w:type="dxa"/>
            <w:tcBorders>
              <w:bottom w:val="single" w:sz="4" w:space="0" w:color="auto"/>
            </w:tcBorders>
          </w:tcPr>
          <w:p w14:paraId="0858E521" w14:textId="77777777" w:rsidR="00FB73D6" w:rsidRPr="00F85A79" w:rsidRDefault="00FB73D6" w:rsidP="008667A4">
            <w:pPr>
              <w:spacing w:before="120" w:after="120"/>
              <w:rPr>
                <w:b/>
              </w:rPr>
            </w:pPr>
          </w:p>
        </w:tc>
      </w:tr>
      <w:tr w:rsidR="00FB73D6" w:rsidRPr="00F85A79" w14:paraId="0858E525" w14:textId="77777777" w:rsidTr="00FB73D6">
        <w:tc>
          <w:tcPr>
            <w:tcW w:w="2660" w:type="dxa"/>
          </w:tcPr>
          <w:p w14:paraId="0858E523" w14:textId="77777777" w:rsidR="00FB73D6" w:rsidRPr="00F85A79" w:rsidRDefault="00FB73D6" w:rsidP="008667A4">
            <w:pPr>
              <w:spacing w:before="120" w:after="360"/>
              <w:rPr>
                <w:b/>
              </w:rPr>
            </w:pPr>
            <w:r>
              <w:rPr>
                <w:b/>
              </w:rPr>
              <w:t>Date held</w:t>
            </w:r>
          </w:p>
        </w:tc>
        <w:tc>
          <w:tcPr>
            <w:tcW w:w="6237" w:type="dxa"/>
            <w:tcBorders>
              <w:top w:val="single" w:sz="4" w:space="0" w:color="auto"/>
              <w:bottom w:val="single" w:sz="4" w:space="0" w:color="auto"/>
            </w:tcBorders>
          </w:tcPr>
          <w:p w14:paraId="0858E524" w14:textId="77777777" w:rsidR="00FB73D6" w:rsidRPr="00F85A79" w:rsidRDefault="00FB73D6" w:rsidP="008667A4">
            <w:pPr>
              <w:spacing w:before="120" w:after="120"/>
              <w:rPr>
                <w:b/>
              </w:rPr>
            </w:pPr>
          </w:p>
        </w:tc>
      </w:tr>
      <w:tr w:rsidR="00FB73D6" w:rsidRPr="00F85A79" w14:paraId="0858E528" w14:textId="77777777" w:rsidTr="00FB73D6">
        <w:tc>
          <w:tcPr>
            <w:tcW w:w="2660" w:type="dxa"/>
          </w:tcPr>
          <w:p w14:paraId="0858E526" w14:textId="77777777" w:rsidR="00FB73D6" w:rsidRDefault="00FB73D6" w:rsidP="008667A4">
            <w:pPr>
              <w:spacing w:before="120" w:after="360"/>
              <w:rPr>
                <w:b/>
              </w:rPr>
            </w:pPr>
            <w:r>
              <w:rPr>
                <w:b/>
              </w:rPr>
              <w:t>Date for review</w:t>
            </w:r>
          </w:p>
        </w:tc>
        <w:tc>
          <w:tcPr>
            <w:tcW w:w="6237" w:type="dxa"/>
            <w:tcBorders>
              <w:top w:val="single" w:sz="4" w:space="0" w:color="auto"/>
              <w:bottom w:val="single" w:sz="4" w:space="0" w:color="auto"/>
            </w:tcBorders>
          </w:tcPr>
          <w:p w14:paraId="0858E527" w14:textId="77777777" w:rsidR="00FB73D6" w:rsidRPr="00F85A79" w:rsidRDefault="00FB73D6" w:rsidP="008667A4">
            <w:pPr>
              <w:spacing w:before="120" w:after="120"/>
              <w:rPr>
                <w:b/>
              </w:rPr>
            </w:pPr>
          </w:p>
        </w:tc>
      </w:tr>
    </w:tbl>
    <w:p w14:paraId="0858E529" w14:textId="77777777" w:rsidR="00FB73D6" w:rsidRDefault="00FB73D6" w:rsidP="00FB73D6">
      <w:pPr>
        <w:rPr>
          <w:rFonts w:cs="Tahoma"/>
          <w:color w:val="1F497D" w:themeColor="text2"/>
        </w:rPr>
      </w:pPr>
    </w:p>
    <w:p w14:paraId="0858E52A" w14:textId="77777777" w:rsidR="00FB73D6" w:rsidRPr="00CC2744" w:rsidRDefault="00FB73D6" w:rsidP="00FB73D6">
      <w:r w:rsidRPr="00CC2744">
        <w:t>Signed on behalf of the management committee</w:t>
      </w:r>
      <w:r w:rsidR="001954F4">
        <w:t>:</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835"/>
        <w:gridCol w:w="760"/>
        <w:gridCol w:w="3067"/>
      </w:tblGrid>
      <w:tr w:rsidR="00EA4017" w:rsidRPr="00F85A79" w14:paraId="0858E52D" w14:textId="77777777" w:rsidTr="00BC585C">
        <w:tc>
          <w:tcPr>
            <w:tcW w:w="2660" w:type="dxa"/>
          </w:tcPr>
          <w:p w14:paraId="0858E52B" w14:textId="77777777" w:rsidR="00EA4017" w:rsidRPr="00F85A79" w:rsidRDefault="00EA4017" w:rsidP="00BC585C">
            <w:pPr>
              <w:spacing w:before="120" w:after="360"/>
              <w:rPr>
                <w:b/>
              </w:rPr>
            </w:pPr>
            <w:r>
              <w:rPr>
                <w:b/>
              </w:rPr>
              <w:t>Name of Signatory</w:t>
            </w:r>
          </w:p>
        </w:tc>
        <w:tc>
          <w:tcPr>
            <w:tcW w:w="6662" w:type="dxa"/>
            <w:gridSpan w:val="3"/>
            <w:tcBorders>
              <w:bottom w:val="single" w:sz="4" w:space="0" w:color="auto"/>
            </w:tcBorders>
          </w:tcPr>
          <w:p w14:paraId="0858E52C" w14:textId="77777777" w:rsidR="00EA4017" w:rsidRPr="00F85A79" w:rsidRDefault="00EA4017" w:rsidP="00BC585C">
            <w:pPr>
              <w:spacing w:before="120" w:after="120"/>
              <w:rPr>
                <w:b/>
              </w:rPr>
            </w:pPr>
          </w:p>
        </w:tc>
      </w:tr>
      <w:tr w:rsidR="00FB73D6" w:rsidRPr="00F85A79" w14:paraId="0858E530" w14:textId="77777777" w:rsidTr="008667A4">
        <w:tc>
          <w:tcPr>
            <w:tcW w:w="2660" w:type="dxa"/>
          </w:tcPr>
          <w:p w14:paraId="0858E52E" w14:textId="77777777" w:rsidR="00FB73D6" w:rsidRPr="00F85A79" w:rsidRDefault="00EA4017" w:rsidP="008667A4">
            <w:pPr>
              <w:spacing w:before="120" w:after="360"/>
              <w:rPr>
                <w:b/>
              </w:rPr>
            </w:pPr>
            <w:r>
              <w:rPr>
                <w:b/>
              </w:rPr>
              <w:t>Signature</w:t>
            </w:r>
          </w:p>
        </w:tc>
        <w:tc>
          <w:tcPr>
            <w:tcW w:w="6662" w:type="dxa"/>
            <w:gridSpan w:val="3"/>
            <w:tcBorders>
              <w:bottom w:val="single" w:sz="4" w:space="0" w:color="auto"/>
            </w:tcBorders>
          </w:tcPr>
          <w:p w14:paraId="0858E52F" w14:textId="77777777" w:rsidR="00FB73D6" w:rsidRPr="00F85A79" w:rsidRDefault="00FB73D6" w:rsidP="008667A4">
            <w:pPr>
              <w:spacing w:before="120" w:after="120"/>
              <w:rPr>
                <w:b/>
              </w:rPr>
            </w:pPr>
          </w:p>
        </w:tc>
      </w:tr>
      <w:tr w:rsidR="00FB73D6" w:rsidRPr="00F85A79" w14:paraId="0858E535" w14:textId="77777777" w:rsidTr="008667A4">
        <w:tc>
          <w:tcPr>
            <w:tcW w:w="2660" w:type="dxa"/>
          </w:tcPr>
          <w:p w14:paraId="0858E531" w14:textId="77777777" w:rsidR="00FB73D6" w:rsidRPr="00F85A79" w:rsidRDefault="00FB73D6" w:rsidP="008667A4">
            <w:pPr>
              <w:spacing w:before="120" w:after="360"/>
              <w:rPr>
                <w:b/>
              </w:rPr>
            </w:pPr>
            <w:r>
              <w:rPr>
                <w:b/>
              </w:rPr>
              <w:t>Role of Signatory</w:t>
            </w:r>
          </w:p>
        </w:tc>
        <w:tc>
          <w:tcPr>
            <w:tcW w:w="2835" w:type="dxa"/>
            <w:tcBorders>
              <w:top w:val="single" w:sz="4" w:space="0" w:color="auto"/>
              <w:bottom w:val="single" w:sz="4" w:space="0" w:color="auto"/>
            </w:tcBorders>
          </w:tcPr>
          <w:p w14:paraId="0858E532" w14:textId="77777777" w:rsidR="00FB73D6" w:rsidRPr="00F85A79" w:rsidRDefault="00FB73D6" w:rsidP="008667A4">
            <w:pPr>
              <w:spacing w:before="120" w:after="120"/>
              <w:rPr>
                <w:b/>
              </w:rPr>
            </w:pPr>
          </w:p>
        </w:tc>
        <w:tc>
          <w:tcPr>
            <w:tcW w:w="760" w:type="dxa"/>
          </w:tcPr>
          <w:p w14:paraId="0858E533" w14:textId="77777777" w:rsidR="00FB73D6" w:rsidRPr="00F85A79" w:rsidRDefault="00FB73D6" w:rsidP="008667A4">
            <w:pPr>
              <w:spacing w:before="120" w:after="120"/>
              <w:rPr>
                <w:b/>
              </w:rPr>
            </w:pPr>
            <w:r w:rsidRPr="00F85A79">
              <w:rPr>
                <w:b/>
              </w:rPr>
              <w:t>Date</w:t>
            </w:r>
          </w:p>
        </w:tc>
        <w:tc>
          <w:tcPr>
            <w:tcW w:w="3067" w:type="dxa"/>
            <w:tcBorders>
              <w:top w:val="single" w:sz="4" w:space="0" w:color="auto"/>
              <w:bottom w:val="single" w:sz="4" w:space="0" w:color="auto"/>
            </w:tcBorders>
          </w:tcPr>
          <w:p w14:paraId="0858E534" w14:textId="77777777" w:rsidR="00FB73D6" w:rsidRPr="00F85A79" w:rsidRDefault="00FB73D6" w:rsidP="008667A4">
            <w:pPr>
              <w:spacing w:before="120" w:after="120"/>
              <w:rPr>
                <w:b/>
              </w:rPr>
            </w:pPr>
          </w:p>
        </w:tc>
      </w:tr>
    </w:tbl>
    <w:p w14:paraId="0858E536" w14:textId="77777777" w:rsidR="00FB73D6" w:rsidRPr="00B6329A" w:rsidRDefault="00FB73D6" w:rsidP="00B6329A">
      <w:pPr>
        <w:pStyle w:val="ListParagraph"/>
        <w:rPr>
          <w:color w:val="1F497D" w:themeColor="text2"/>
        </w:rPr>
      </w:pPr>
    </w:p>
    <w:sectPr w:rsidR="00FB73D6" w:rsidRPr="00B6329A" w:rsidSect="00F853E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8689A" w14:textId="77777777" w:rsidR="00726538" w:rsidRDefault="00726538" w:rsidP="00F853E7">
      <w:pPr>
        <w:spacing w:after="0" w:line="240" w:lineRule="auto"/>
      </w:pPr>
      <w:r>
        <w:separator/>
      </w:r>
    </w:p>
  </w:endnote>
  <w:endnote w:type="continuationSeparator" w:id="0">
    <w:p w14:paraId="090A0F09" w14:textId="77777777" w:rsidR="00726538" w:rsidRDefault="00726538" w:rsidP="00F85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Arial-BoldMT">
    <w:altName w:val="Times New Roman"/>
    <w:charset w:val="00"/>
    <w:family w:val="swiss"/>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1C96F" w14:textId="77777777" w:rsidR="00E715B6" w:rsidRDefault="00E715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9C30A" w14:textId="77777777" w:rsidR="00E715B6" w:rsidRDefault="00E715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8E54B" w14:textId="77777777" w:rsidR="00A95C2F" w:rsidRDefault="00A95C2F" w:rsidP="00F853E7">
    <w:pPr>
      <w:pStyle w:val="Footer"/>
      <w:jc w:val="center"/>
      <w:rPr>
        <w:szCs w:val="20"/>
      </w:rPr>
    </w:pPr>
  </w:p>
  <w:p w14:paraId="0858E54C" w14:textId="77777777" w:rsidR="008667A4" w:rsidRPr="008872FD" w:rsidRDefault="008667A4" w:rsidP="00F853E7">
    <w:pPr>
      <w:pStyle w:val="Footer"/>
      <w:jc w:val="center"/>
      <w:rPr>
        <w:szCs w:val="20"/>
      </w:rPr>
    </w:pPr>
    <w:r w:rsidRPr="008872FD">
      <w:rPr>
        <w:szCs w:val="20"/>
      </w:rPr>
      <w:t>Find us at</w:t>
    </w:r>
  </w:p>
  <w:p w14:paraId="0858E54D" w14:textId="77777777" w:rsidR="008667A4" w:rsidRDefault="00726538" w:rsidP="00F853E7">
    <w:pPr>
      <w:pStyle w:val="Footer"/>
      <w:jc w:val="center"/>
      <w:rPr>
        <w:color w:val="1F497D" w:themeColor="text2"/>
        <w:szCs w:val="20"/>
      </w:rPr>
    </w:pPr>
    <w:hyperlink r:id="rId1" w:history="1">
      <w:r w:rsidR="00A95C2F" w:rsidRPr="001E6679">
        <w:rPr>
          <w:rStyle w:val="Hyperlink"/>
          <w:szCs w:val="20"/>
        </w:rPr>
        <w:t>http://www.warmleypreschool.co.uk</w:t>
      </w:r>
    </w:hyperlink>
  </w:p>
  <w:p w14:paraId="0858E54E" w14:textId="77777777" w:rsidR="00A95C2F" w:rsidRPr="008872FD" w:rsidRDefault="00A95C2F" w:rsidP="00F853E7">
    <w:pPr>
      <w:pStyle w:val="Footer"/>
      <w:jc w:val="center"/>
      <w:rPr>
        <w:color w:val="1F497D" w:themeColor="text2"/>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57B8C" w14:textId="77777777" w:rsidR="00726538" w:rsidRDefault="00726538" w:rsidP="00F853E7">
      <w:pPr>
        <w:spacing w:after="0" w:line="240" w:lineRule="auto"/>
      </w:pPr>
      <w:r>
        <w:separator/>
      </w:r>
    </w:p>
  </w:footnote>
  <w:footnote w:type="continuationSeparator" w:id="0">
    <w:p w14:paraId="46B51148" w14:textId="77777777" w:rsidR="00726538" w:rsidRDefault="00726538" w:rsidP="00F85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73181" w14:textId="77777777" w:rsidR="00E715B6" w:rsidRDefault="00E715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CF7FD" w14:textId="77777777" w:rsidR="00E715B6" w:rsidRDefault="00E715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5436"/>
    </w:tblGrid>
    <w:tr w:rsidR="008667A4" w:rsidRPr="00676815" w14:paraId="0858E53D" w14:textId="77777777" w:rsidTr="0087629C">
      <w:tc>
        <w:tcPr>
          <w:tcW w:w="2660" w:type="dxa"/>
          <w:vMerge w:val="restart"/>
        </w:tcPr>
        <w:p w14:paraId="0858E53B" w14:textId="3FA40A94" w:rsidR="008667A4" w:rsidRPr="00676815" w:rsidRDefault="00E715B6" w:rsidP="0087629C">
          <w:pPr>
            <w:jc w:val="right"/>
            <w:rPr>
              <w:b/>
              <w:color w:val="FF6699"/>
              <w:sz w:val="28"/>
            </w:rPr>
          </w:pPr>
          <w:r>
            <w:rPr>
              <w:b/>
              <w:noProof/>
              <w:color w:val="FF6699"/>
              <w:sz w:val="28"/>
            </w:rPr>
            <w:drawing>
              <wp:inline distT="0" distB="0" distL="0" distR="0" wp14:anchorId="13369B72" wp14:editId="1A9F6E7F">
                <wp:extent cx="1551940" cy="1163320"/>
                <wp:effectExtent l="0" t="0" r="0" b="0"/>
                <wp:docPr id="2" name="Picture 2" descr="A group of people wearing cloth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wearing clothing&#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551940" cy="1163320"/>
                        </a:xfrm>
                        <a:prstGeom prst="rect">
                          <a:avLst/>
                        </a:prstGeom>
                      </pic:spPr>
                    </pic:pic>
                  </a:graphicData>
                </a:graphic>
              </wp:inline>
            </w:drawing>
          </w:r>
        </w:p>
      </w:tc>
      <w:tc>
        <w:tcPr>
          <w:tcW w:w="5436" w:type="dxa"/>
        </w:tcPr>
        <w:p w14:paraId="0858E53C" w14:textId="77777777" w:rsidR="008667A4" w:rsidRPr="00371B45" w:rsidRDefault="008667A4" w:rsidP="0087629C">
          <w:pPr>
            <w:jc w:val="center"/>
            <w:rPr>
              <w:b/>
              <w:color w:val="365F91" w:themeColor="accent1" w:themeShade="BF"/>
              <w:sz w:val="36"/>
              <w:szCs w:val="20"/>
            </w:rPr>
          </w:pPr>
          <w:r w:rsidRPr="00371B45">
            <w:rPr>
              <w:b/>
              <w:color w:val="FF6699"/>
              <w:sz w:val="36"/>
            </w:rPr>
            <w:t xml:space="preserve">Friends of </w:t>
          </w:r>
          <w:r w:rsidRPr="00371B45">
            <w:rPr>
              <w:b/>
              <w:color w:val="365F91" w:themeColor="accent1" w:themeShade="BF"/>
              <w:sz w:val="36"/>
            </w:rPr>
            <w:t>Warmley Preschool</w:t>
          </w:r>
        </w:p>
      </w:tc>
    </w:tr>
    <w:tr w:rsidR="008667A4" w14:paraId="0858E540" w14:textId="77777777" w:rsidTr="0087629C">
      <w:tc>
        <w:tcPr>
          <w:tcW w:w="2660" w:type="dxa"/>
          <w:vMerge/>
        </w:tcPr>
        <w:p w14:paraId="0858E53E" w14:textId="77777777" w:rsidR="008667A4" w:rsidRPr="00676815" w:rsidRDefault="008667A4" w:rsidP="0087629C">
          <w:pPr>
            <w:jc w:val="right"/>
            <w:rPr>
              <w:rFonts w:cs="Arial"/>
              <w:sz w:val="18"/>
              <w:szCs w:val="20"/>
            </w:rPr>
          </w:pPr>
        </w:p>
      </w:tc>
      <w:tc>
        <w:tcPr>
          <w:tcW w:w="5436" w:type="dxa"/>
        </w:tcPr>
        <w:p w14:paraId="0858E53F" w14:textId="77777777" w:rsidR="008667A4" w:rsidRPr="0088158E" w:rsidRDefault="008667A4" w:rsidP="0087629C">
          <w:pPr>
            <w:jc w:val="center"/>
            <w:rPr>
              <w:rFonts w:cs="Arial"/>
              <w:sz w:val="24"/>
              <w:szCs w:val="20"/>
            </w:rPr>
          </w:pPr>
          <w:r w:rsidRPr="0088158E">
            <w:rPr>
              <w:rFonts w:cs="Arial"/>
              <w:sz w:val="24"/>
              <w:szCs w:val="20"/>
            </w:rPr>
            <w:t xml:space="preserve">20 Deanery Road, </w:t>
          </w:r>
          <w:r w:rsidRPr="0088158E">
            <w:rPr>
              <w:bCs/>
              <w:sz w:val="24"/>
              <w:szCs w:val="20"/>
            </w:rPr>
            <w:t>Warmley</w:t>
          </w:r>
          <w:r w:rsidRPr="0088158E">
            <w:rPr>
              <w:b/>
              <w:bCs/>
              <w:sz w:val="24"/>
              <w:szCs w:val="20"/>
            </w:rPr>
            <w:t xml:space="preserve">, </w:t>
          </w:r>
          <w:r w:rsidRPr="0088158E">
            <w:rPr>
              <w:rFonts w:cs="Arial"/>
              <w:sz w:val="24"/>
              <w:szCs w:val="20"/>
            </w:rPr>
            <w:t>Bristol, BS15 9JB</w:t>
          </w:r>
        </w:p>
      </w:tc>
    </w:tr>
    <w:tr w:rsidR="008667A4" w14:paraId="0858E544" w14:textId="77777777" w:rsidTr="0087629C">
      <w:tc>
        <w:tcPr>
          <w:tcW w:w="2660" w:type="dxa"/>
          <w:vMerge/>
        </w:tcPr>
        <w:p w14:paraId="0858E541" w14:textId="77777777" w:rsidR="008667A4" w:rsidRPr="00676815" w:rsidRDefault="008667A4" w:rsidP="0087629C">
          <w:pPr>
            <w:jc w:val="right"/>
            <w:rPr>
              <w:rFonts w:cs="Arial"/>
              <w:sz w:val="18"/>
              <w:szCs w:val="20"/>
            </w:rPr>
          </w:pPr>
        </w:p>
      </w:tc>
      <w:tc>
        <w:tcPr>
          <w:tcW w:w="5436" w:type="dxa"/>
        </w:tcPr>
        <w:p w14:paraId="0858E542" w14:textId="77777777" w:rsidR="008667A4" w:rsidRPr="0088158E" w:rsidRDefault="008667A4" w:rsidP="0087629C">
          <w:pPr>
            <w:jc w:val="center"/>
            <w:rPr>
              <w:rFonts w:cs="Arial"/>
              <w:sz w:val="24"/>
              <w:szCs w:val="20"/>
            </w:rPr>
          </w:pPr>
          <w:r w:rsidRPr="0088158E">
            <w:rPr>
              <w:rFonts w:cs="Arial"/>
              <w:sz w:val="24"/>
              <w:szCs w:val="20"/>
            </w:rPr>
            <w:t>Tel: 07951 309201</w:t>
          </w:r>
        </w:p>
        <w:p w14:paraId="0858E543" w14:textId="77777777" w:rsidR="008667A4" w:rsidRPr="0088158E" w:rsidRDefault="008667A4" w:rsidP="0087629C">
          <w:pPr>
            <w:jc w:val="center"/>
            <w:rPr>
              <w:b/>
              <w:color w:val="365F91" w:themeColor="accent1" w:themeShade="BF"/>
              <w:sz w:val="24"/>
              <w:szCs w:val="20"/>
            </w:rPr>
          </w:pPr>
          <w:r w:rsidRPr="0088158E">
            <w:rPr>
              <w:rFonts w:cs="Arial"/>
              <w:sz w:val="24"/>
              <w:szCs w:val="20"/>
            </w:rPr>
            <w:t>service@warmleypreschool.co.uk</w:t>
          </w:r>
        </w:p>
      </w:tc>
    </w:tr>
    <w:tr w:rsidR="008667A4" w14:paraId="0858E547" w14:textId="77777777" w:rsidTr="0087629C">
      <w:tc>
        <w:tcPr>
          <w:tcW w:w="2660" w:type="dxa"/>
          <w:vMerge/>
        </w:tcPr>
        <w:p w14:paraId="0858E545" w14:textId="77777777" w:rsidR="008667A4" w:rsidRPr="00676815" w:rsidRDefault="008667A4" w:rsidP="0087629C">
          <w:pPr>
            <w:jc w:val="right"/>
            <w:rPr>
              <w:rFonts w:cs="Arial"/>
              <w:sz w:val="18"/>
              <w:szCs w:val="20"/>
            </w:rPr>
          </w:pPr>
        </w:p>
      </w:tc>
      <w:tc>
        <w:tcPr>
          <w:tcW w:w="5436" w:type="dxa"/>
        </w:tcPr>
        <w:p w14:paraId="0858E546" w14:textId="77777777" w:rsidR="008667A4" w:rsidRPr="0088158E" w:rsidRDefault="001C011F" w:rsidP="0087629C">
          <w:pPr>
            <w:jc w:val="center"/>
            <w:rPr>
              <w:b/>
              <w:color w:val="365F91" w:themeColor="accent1" w:themeShade="BF"/>
              <w:sz w:val="24"/>
              <w:szCs w:val="20"/>
            </w:rPr>
          </w:pPr>
          <w:r w:rsidRPr="0088158E">
            <w:rPr>
              <w:rFonts w:cs="Arial"/>
              <w:sz w:val="24"/>
              <w:szCs w:val="20"/>
            </w:rPr>
            <w:t xml:space="preserve">Charity No: </w:t>
          </w:r>
          <w:r>
            <w:rPr>
              <w:rFonts w:cs="Arial"/>
              <w:sz w:val="24"/>
              <w:szCs w:val="20"/>
            </w:rPr>
            <w:t>1017300</w:t>
          </w:r>
        </w:p>
      </w:tc>
    </w:tr>
    <w:tr w:rsidR="008667A4" w14:paraId="0858E549" w14:textId="77777777" w:rsidTr="00CD3F01">
      <w:trPr>
        <w:gridAfter w:val="1"/>
        <w:wAfter w:w="5436" w:type="dxa"/>
        <w:trHeight w:val="220"/>
      </w:trPr>
      <w:tc>
        <w:tcPr>
          <w:tcW w:w="2660" w:type="dxa"/>
          <w:vMerge/>
        </w:tcPr>
        <w:p w14:paraId="0858E548" w14:textId="77777777" w:rsidR="008667A4" w:rsidRPr="00676815" w:rsidRDefault="008667A4" w:rsidP="0087629C">
          <w:pPr>
            <w:jc w:val="right"/>
            <w:rPr>
              <w:rFonts w:cs="Arial"/>
              <w:sz w:val="18"/>
              <w:szCs w:val="20"/>
            </w:rPr>
          </w:pPr>
        </w:p>
      </w:tc>
    </w:tr>
  </w:tbl>
  <w:p w14:paraId="0858E54A" w14:textId="77777777" w:rsidR="008667A4" w:rsidRDefault="008667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70E7920"/>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1F2F44"/>
    <w:multiLevelType w:val="hybridMultilevel"/>
    <w:tmpl w:val="F87A1BA8"/>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B6C0E"/>
    <w:multiLevelType w:val="hybridMultilevel"/>
    <w:tmpl w:val="36F271F6"/>
    <w:lvl w:ilvl="0" w:tplc="8C90FEF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C9449A9"/>
    <w:multiLevelType w:val="hybridMultilevel"/>
    <w:tmpl w:val="5E5C65C4"/>
    <w:lvl w:ilvl="0" w:tplc="8C90FEF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6C2ADC"/>
    <w:multiLevelType w:val="hybridMultilevel"/>
    <w:tmpl w:val="D6EEF81C"/>
    <w:lvl w:ilvl="0" w:tplc="8C90FEF2">
      <w:start w:val="1"/>
      <w:numFmt w:val="bullet"/>
      <w:lvlText w:val=""/>
      <w:lvlJc w:val="left"/>
      <w:pPr>
        <w:tabs>
          <w:tab w:val="num" w:pos="360"/>
        </w:tabs>
        <w:ind w:left="360" w:hanging="360"/>
      </w:pPr>
      <w:rPr>
        <w:rFonts w:ascii="Wingdings" w:hAnsi="Wingdings" w:hint="default"/>
        <w:color w:val="4F81BD"/>
      </w:rPr>
    </w:lvl>
    <w:lvl w:ilvl="1" w:tplc="341677EC">
      <w:numFmt w:val="bullet"/>
      <w:lvlText w:val="-"/>
      <w:lvlJc w:val="left"/>
      <w:pPr>
        <w:tabs>
          <w:tab w:val="num" w:pos="1080"/>
        </w:tabs>
        <w:ind w:left="1080" w:hanging="360"/>
      </w:pPr>
      <w:rPr>
        <w:rFonts w:ascii="Arial-BoldMT" w:hAnsi="Arial-BoldMT" w:cs="Arial-BoldMT" w:hint="default"/>
        <w:b/>
        <w:color w:val="auto"/>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6420C7B"/>
    <w:multiLevelType w:val="hybridMultilevel"/>
    <w:tmpl w:val="F1C848CC"/>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F9E15C3"/>
    <w:multiLevelType w:val="hybridMultilevel"/>
    <w:tmpl w:val="0A9A2558"/>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2F7A12AC"/>
    <w:multiLevelType w:val="hybridMultilevel"/>
    <w:tmpl w:val="FC12ED08"/>
    <w:lvl w:ilvl="0" w:tplc="8C90FEF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63C656A"/>
    <w:multiLevelType w:val="hybridMultilevel"/>
    <w:tmpl w:val="D1962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FE292F"/>
    <w:multiLevelType w:val="hybridMultilevel"/>
    <w:tmpl w:val="30408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E403FB"/>
    <w:multiLevelType w:val="hybridMultilevel"/>
    <w:tmpl w:val="E2FEC408"/>
    <w:lvl w:ilvl="0" w:tplc="8C90FEF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F613622"/>
    <w:multiLevelType w:val="hybridMultilevel"/>
    <w:tmpl w:val="F2B47D92"/>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0D56BC4"/>
    <w:multiLevelType w:val="hybridMultilevel"/>
    <w:tmpl w:val="FF10C182"/>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1B57AE1"/>
    <w:multiLevelType w:val="hybridMultilevel"/>
    <w:tmpl w:val="C3227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D11FA9"/>
    <w:multiLevelType w:val="hybridMultilevel"/>
    <w:tmpl w:val="AE1AA1EE"/>
    <w:lvl w:ilvl="0" w:tplc="02C0CF78">
      <w:start w:val="1"/>
      <w:numFmt w:val="bullet"/>
      <w:lvlText w:val=""/>
      <w:lvlJc w:val="left"/>
      <w:pPr>
        <w:tabs>
          <w:tab w:val="num" w:pos="720"/>
        </w:tabs>
        <w:ind w:left="720" w:hanging="360"/>
      </w:pPr>
      <w:rPr>
        <w:rFonts w:ascii="Wingdings" w:hAnsi="Wingdings" w:hint="default"/>
        <w:color w:val="4F81BD"/>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380233"/>
    <w:multiLevelType w:val="hybridMultilevel"/>
    <w:tmpl w:val="10BEB172"/>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DD3A58"/>
    <w:multiLevelType w:val="hybridMultilevel"/>
    <w:tmpl w:val="0BEE1DE0"/>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2A2603E"/>
    <w:multiLevelType w:val="hybridMultilevel"/>
    <w:tmpl w:val="EF60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DE3A84"/>
    <w:multiLevelType w:val="hybridMultilevel"/>
    <w:tmpl w:val="3D22C9F4"/>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C02071F"/>
    <w:multiLevelType w:val="hybridMultilevel"/>
    <w:tmpl w:val="9E7ED09A"/>
    <w:lvl w:ilvl="0" w:tplc="8C90FEF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F49341A"/>
    <w:multiLevelType w:val="hybridMultilevel"/>
    <w:tmpl w:val="2C7CEE66"/>
    <w:lvl w:ilvl="0" w:tplc="C382D0FC">
      <w:start w:val="1"/>
      <w:numFmt w:val="bullet"/>
      <w:lvlText w:val=""/>
      <w:lvlJc w:val="left"/>
      <w:pPr>
        <w:tabs>
          <w:tab w:val="num" w:pos="360"/>
        </w:tabs>
        <w:ind w:left="360" w:hanging="360"/>
      </w:pPr>
      <w:rPr>
        <w:rFonts w:ascii="Wingdings" w:hAnsi="Wingdings" w:hint="default"/>
        <w:color w:val="9BBB59"/>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51E015A"/>
    <w:multiLevelType w:val="hybridMultilevel"/>
    <w:tmpl w:val="1FFC5598"/>
    <w:lvl w:ilvl="0" w:tplc="8C90FEF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5B76AC4"/>
    <w:multiLevelType w:val="hybridMultilevel"/>
    <w:tmpl w:val="53A204DC"/>
    <w:lvl w:ilvl="0" w:tplc="8C90FEF2">
      <w:start w:val="1"/>
      <w:numFmt w:val="bullet"/>
      <w:lvlText w:val=""/>
      <w:lvlJc w:val="left"/>
      <w:pPr>
        <w:tabs>
          <w:tab w:val="num" w:pos="360"/>
        </w:tabs>
        <w:ind w:left="360" w:hanging="360"/>
      </w:pPr>
      <w:rPr>
        <w:rFonts w:ascii="Wingdings" w:hAnsi="Wingdings" w:hint="default"/>
        <w:color w:val="4F81BD"/>
      </w:rPr>
    </w:lvl>
    <w:lvl w:ilvl="1" w:tplc="341677EC">
      <w:numFmt w:val="bullet"/>
      <w:lvlText w:val="-"/>
      <w:lvlJc w:val="left"/>
      <w:pPr>
        <w:tabs>
          <w:tab w:val="num" w:pos="1080"/>
        </w:tabs>
        <w:ind w:left="1080" w:hanging="360"/>
      </w:pPr>
      <w:rPr>
        <w:rFonts w:ascii="Arial-BoldMT" w:hAnsi="Arial-BoldMT" w:cs="Arial-BoldMT" w:hint="default"/>
        <w:b/>
        <w:color w:val="auto"/>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EE46D3B"/>
    <w:multiLevelType w:val="hybridMultilevel"/>
    <w:tmpl w:val="74A6897E"/>
    <w:lvl w:ilvl="0" w:tplc="341677EC">
      <w:numFmt w:val="bullet"/>
      <w:lvlText w:val="-"/>
      <w:lvlJc w:val="left"/>
      <w:pPr>
        <w:tabs>
          <w:tab w:val="num" w:pos="720"/>
        </w:tabs>
        <w:ind w:left="720" w:hanging="360"/>
      </w:pPr>
      <w:rPr>
        <w:rFonts w:ascii="Arial-BoldMT" w:hAnsi="Arial-BoldMT" w:cs="Arial-BoldMT" w:hint="default"/>
        <w:b/>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390671"/>
    <w:multiLevelType w:val="hybridMultilevel"/>
    <w:tmpl w:val="B58E895C"/>
    <w:lvl w:ilvl="0" w:tplc="8C90FEF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341509B"/>
    <w:multiLevelType w:val="hybridMultilevel"/>
    <w:tmpl w:val="3692FD5E"/>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4F368F7"/>
    <w:multiLevelType w:val="hybridMultilevel"/>
    <w:tmpl w:val="5066D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8B6CB1"/>
    <w:multiLevelType w:val="hybridMultilevel"/>
    <w:tmpl w:val="0A5A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C53D6E"/>
    <w:multiLevelType w:val="hybridMultilevel"/>
    <w:tmpl w:val="DCCC2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A70BEF"/>
    <w:multiLevelType w:val="hybridMultilevel"/>
    <w:tmpl w:val="DE66AF14"/>
    <w:lvl w:ilvl="0" w:tplc="8C90FEF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15"/>
  </w:num>
  <w:num w:numId="5">
    <w:abstractNumId w:val="10"/>
  </w:num>
  <w:num w:numId="6">
    <w:abstractNumId w:val="29"/>
  </w:num>
  <w:num w:numId="7">
    <w:abstractNumId w:val="28"/>
  </w:num>
  <w:num w:numId="8">
    <w:abstractNumId w:val="11"/>
  </w:num>
  <w:num w:numId="9">
    <w:abstractNumId w:val="19"/>
  </w:num>
  <w:num w:numId="10">
    <w:abstractNumId w:val="16"/>
  </w:num>
  <w:num w:numId="11">
    <w:abstractNumId w:val="8"/>
  </w:num>
  <w:num w:numId="12">
    <w:abstractNumId w:val="25"/>
  </w:num>
  <w:num w:numId="13">
    <w:abstractNumId w:val="3"/>
  </w:num>
  <w:num w:numId="14">
    <w:abstractNumId w:val="17"/>
  </w:num>
  <w:num w:numId="15">
    <w:abstractNumId w:val="26"/>
  </w:num>
  <w:num w:numId="16">
    <w:abstractNumId w:val="21"/>
  </w:num>
  <w:num w:numId="17">
    <w:abstractNumId w:val="23"/>
  </w:num>
  <w:num w:numId="18">
    <w:abstractNumId w:val="4"/>
  </w:num>
  <w:num w:numId="19">
    <w:abstractNumId w:val="31"/>
  </w:num>
  <w:num w:numId="20">
    <w:abstractNumId w:val="12"/>
  </w:num>
  <w:num w:numId="21">
    <w:abstractNumId w:val="9"/>
  </w:num>
  <w:num w:numId="22">
    <w:abstractNumId w:val="5"/>
  </w:num>
  <w:num w:numId="23">
    <w:abstractNumId w:val="27"/>
  </w:num>
  <w:num w:numId="24">
    <w:abstractNumId w:val="20"/>
  </w:num>
  <w:num w:numId="25">
    <w:abstractNumId w:val="18"/>
  </w:num>
  <w:num w:numId="26">
    <w:abstractNumId w:val="24"/>
  </w:num>
  <w:num w:numId="27">
    <w:abstractNumId w:val="6"/>
  </w:num>
  <w:num w:numId="28">
    <w:abstractNumId w:val="13"/>
  </w:num>
  <w:num w:numId="29">
    <w:abstractNumId w:val="14"/>
  </w:num>
  <w:num w:numId="30">
    <w:abstractNumId w:val="7"/>
  </w:num>
  <w:num w:numId="31">
    <w:abstractNumId w:val="22"/>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53E7"/>
    <w:rsid w:val="00032B38"/>
    <w:rsid w:val="00080D2F"/>
    <w:rsid w:val="000B0165"/>
    <w:rsid w:val="000B42BA"/>
    <w:rsid w:val="0010564B"/>
    <w:rsid w:val="001330CD"/>
    <w:rsid w:val="00143F45"/>
    <w:rsid w:val="00147DF9"/>
    <w:rsid w:val="001576DC"/>
    <w:rsid w:val="001954F4"/>
    <w:rsid w:val="001967C3"/>
    <w:rsid w:val="001A5A1D"/>
    <w:rsid w:val="001C011F"/>
    <w:rsid w:val="001D23E9"/>
    <w:rsid w:val="001D367A"/>
    <w:rsid w:val="001E65C2"/>
    <w:rsid w:val="0023413A"/>
    <w:rsid w:val="00252C8C"/>
    <w:rsid w:val="002701A9"/>
    <w:rsid w:val="00281E91"/>
    <w:rsid w:val="002B28C1"/>
    <w:rsid w:val="002C331B"/>
    <w:rsid w:val="003028EA"/>
    <w:rsid w:val="00322835"/>
    <w:rsid w:val="0034033F"/>
    <w:rsid w:val="00394ECD"/>
    <w:rsid w:val="003A040E"/>
    <w:rsid w:val="003C5580"/>
    <w:rsid w:val="003E7F26"/>
    <w:rsid w:val="003F0E07"/>
    <w:rsid w:val="003F4F46"/>
    <w:rsid w:val="004057A2"/>
    <w:rsid w:val="00415F22"/>
    <w:rsid w:val="00422EFB"/>
    <w:rsid w:val="00444C96"/>
    <w:rsid w:val="00475098"/>
    <w:rsid w:val="0049724D"/>
    <w:rsid w:val="004B3CB0"/>
    <w:rsid w:val="004C7D68"/>
    <w:rsid w:val="004E5424"/>
    <w:rsid w:val="005371F8"/>
    <w:rsid w:val="00544D53"/>
    <w:rsid w:val="00557E2C"/>
    <w:rsid w:val="005D3457"/>
    <w:rsid w:val="00616E21"/>
    <w:rsid w:val="006C5985"/>
    <w:rsid w:val="006C5B53"/>
    <w:rsid w:val="006E4CC5"/>
    <w:rsid w:val="006E6D67"/>
    <w:rsid w:val="00711A9C"/>
    <w:rsid w:val="00726299"/>
    <w:rsid w:val="00726538"/>
    <w:rsid w:val="007378E2"/>
    <w:rsid w:val="007507E4"/>
    <w:rsid w:val="00793D05"/>
    <w:rsid w:val="007A6DB9"/>
    <w:rsid w:val="007C5CBA"/>
    <w:rsid w:val="008034B5"/>
    <w:rsid w:val="00856C11"/>
    <w:rsid w:val="008667A4"/>
    <w:rsid w:val="0087629C"/>
    <w:rsid w:val="0088158E"/>
    <w:rsid w:val="008872FD"/>
    <w:rsid w:val="008C33A1"/>
    <w:rsid w:val="008C5985"/>
    <w:rsid w:val="008D3A56"/>
    <w:rsid w:val="008F7330"/>
    <w:rsid w:val="00925CB6"/>
    <w:rsid w:val="009314BB"/>
    <w:rsid w:val="00A074B9"/>
    <w:rsid w:val="00A41DBD"/>
    <w:rsid w:val="00A4712D"/>
    <w:rsid w:val="00A95C2F"/>
    <w:rsid w:val="00AA02BF"/>
    <w:rsid w:val="00AC0C37"/>
    <w:rsid w:val="00AF6462"/>
    <w:rsid w:val="00B0695B"/>
    <w:rsid w:val="00B1399F"/>
    <w:rsid w:val="00B6329A"/>
    <w:rsid w:val="00B725A4"/>
    <w:rsid w:val="00B83806"/>
    <w:rsid w:val="00B95726"/>
    <w:rsid w:val="00BA3481"/>
    <w:rsid w:val="00BF2F1F"/>
    <w:rsid w:val="00C34268"/>
    <w:rsid w:val="00C4277D"/>
    <w:rsid w:val="00C55F80"/>
    <w:rsid w:val="00C70243"/>
    <w:rsid w:val="00C8642E"/>
    <w:rsid w:val="00CC11F4"/>
    <w:rsid w:val="00CD1C50"/>
    <w:rsid w:val="00CD1C59"/>
    <w:rsid w:val="00CD3F01"/>
    <w:rsid w:val="00CD5A5B"/>
    <w:rsid w:val="00D3520D"/>
    <w:rsid w:val="00D626C5"/>
    <w:rsid w:val="00D65D77"/>
    <w:rsid w:val="00D70032"/>
    <w:rsid w:val="00D82F58"/>
    <w:rsid w:val="00DA06CF"/>
    <w:rsid w:val="00DB2BD9"/>
    <w:rsid w:val="00DB440F"/>
    <w:rsid w:val="00E00640"/>
    <w:rsid w:val="00E01DF1"/>
    <w:rsid w:val="00E13408"/>
    <w:rsid w:val="00E555A5"/>
    <w:rsid w:val="00E618A0"/>
    <w:rsid w:val="00E715B6"/>
    <w:rsid w:val="00E84A3C"/>
    <w:rsid w:val="00E87099"/>
    <w:rsid w:val="00EA4017"/>
    <w:rsid w:val="00EE3280"/>
    <w:rsid w:val="00EF138F"/>
    <w:rsid w:val="00EF50A5"/>
    <w:rsid w:val="00F053DA"/>
    <w:rsid w:val="00F305E1"/>
    <w:rsid w:val="00F414D0"/>
    <w:rsid w:val="00F537B1"/>
    <w:rsid w:val="00F853E7"/>
    <w:rsid w:val="00FA0C4F"/>
    <w:rsid w:val="00FB73D6"/>
    <w:rsid w:val="00FD1908"/>
    <w:rsid w:val="00FD7586"/>
    <w:rsid w:val="00FF6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8E506"/>
  <w15:docId w15:val="{D4C1E9C7-884A-469C-95F1-85CC26CD4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95B"/>
  </w:style>
  <w:style w:type="paragraph" w:styleId="Heading1">
    <w:name w:val="heading 1"/>
    <w:basedOn w:val="Normal"/>
    <w:next w:val="Normal"/>
    <w:link w:val="Heading1Char"/>
    <w:uiPriority w:val="9"/>
    <w:qFormat/>
    <w:rsid w:val="00C34268"/>
    <w:pPr>
      <w:keepNext/>
      <w:keepLines/>
      <w:spacing w:before="120" w:after="240" w:line="240" w:lineRule="auto"/>
      <w:outlineLvl w:val="0"/>
    </w:pPr>
    <w:rPr>
      <w:rFonts w:ascii="Tahoma" w:eastAsiaTheme="majorEastAsia" w:hAnsi="Tahoma" w:cs="Tahoma"/>
      <w:b/>
      <w:bCs/>
      <w:szCs w:val="28"/>
    </w:rPr>
  </w:style>
  <w:style w:type="paragraph" w:styleId="Heading2">
    <w:name w:val="heading 2"/>
    <w:basedOn w:val="Heading1"/>
    <w:next w:val="BodyText"/>
    <w:link w:val="Heading2Char"/>
    <w:qFormat/>
    <w:rsid w:val="00C34268"/>
    <w:pPr>
      <w:spacing w:before="360" w:after="120"/>
      <w:outlineLvl w:val="1"/>
    </w:pPr>
    <w:rPr>
      <w:color w:val="365F91" w:themeColor="accent1" w:themeShade="BF"/>
      <w:sz w:val="36"/>
    </w:rPr>
  </w:style>
  <w:style w:type="paragraph" w:styleId="Heading3">
    <w:name w:val="heading 3"/>
    <w:basedOn w:val="Heading2"/>
    <w:next w:val="Normal"/>
    <w:link w:val="Heading3Char"/>
    <w:uiPriority w:val="9"/>
    <w:unhideWhenUsed/>
    <w:qFormat/>
    <w:rsid w:val="00C34268"/>
    <w:pPr>
      <w:outlineLvl w:val="2"/>
    </w:pPr>
    <w:rPr>
      <w:i/>
      <w:color w:val="auto"/>
    </w:rPr>
  </w:style>
  <w:style w:type="paragraph" w:styleId="Heading4">
    <w:name w:val="heading 4"/>
    <w:basedOn w:val="Normal"/>
    <w:next w:val="Normal"/>
    <w:link w:val="Heading4Char"/>
    <w:uiPriority w:val="9"/>
    <w:unhideWhenUsed/>
    <w:qFormat/>
    <w:rsid w:val="00EF138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3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3E7"/>
  </w:style>
  <w:style w:type="paragraph" w:styleId="Footer">
    <w:name w:val="footer"/>
    <w:basedOn w:val="Normal"/>
    <w:link w:val="FooterChar"/>
    <w:uiPriority w:val="99"/>
    <w:unhideWhenUsed/>
    <w:rsid w:val="00F853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3E7"/>
  </w:style>
  <w:style w:type="table" w:styleId="TableGrid">
    <w:name w:val="Table Grid"/>
    <w:basedOn w:val="TableNormal"/>
    <w:uiPriority w:val="59"/>
    <w:rsid w:val="00F85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5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3E7"/>
    <w:rPr>
      <w:rFonts w:ascii="Tahoma" w:hAnsi="Tahoma" w:cs="Tahoma"/>
      <w:sz w:val="16"/>
      <w:szCs w:val="16"/>
    </w:rPr>
  </w:style>
  <w:style w:type="character" w:customStyle="1" w:styleId="Heading2Char">
    <w:name w:val="Heading 2 Char"/>
    <w:basedOn w:val="DefaultParagraphFont"/>
    <w:link w:val="Heading2"/>
    <w:rsid w:val="00C34268"/>
    <w:rPr>
      <w:rFonts w:ascii="Tahoma" w:eastAsiaTheme="majorEastAsia" w:hAnsi="Tahoma" w:cs="Tahoma"/>
      <w:b/>
      <w:bCs/>
      <w:color w:val="365F91" w:themeColor="accent1" w:themeShade="BF"/>
      <w:sz w:val="36"/>
      <w:szCs w:val="28"/>
    </w:rPr>
  </w:style>
  <w:style w:type="paragraph" w:styleId="BodyText">
    <w:name w:val="Body Text"/>
    <w:basedOn w:val="Normal"/>
    <w:link w:val="BodyTextChar"/>
    <w:rsid w:val="008D3A56"/>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8D3A56"/>
    <w:rPr>
      <w:rFonts w:ascii="Times New Roman" w:eastAsia="SimSun" w:hAnsi="Times New Roman" w:cs="Mangal"/>
      <w:kern w:val="1"/>
      <w:sz w:val="24"/>
      <w:szCs w:val="24"/>
      <w:lang w:eastAsia="hi-IN" w:bidi="hi-IN"/>
    </w:rPr>
  </w:style>
  <w:style w:type="character" w:customStyle="1" w:styleId="Heading1Char">
    <w:name w:val="Heading 1 Char"/>
    <w:basedOn w:val="DefaultParagraphFont"/>
    <w:link w:val="Heading1"/>
    <w:uiPriority w:val="9"/>
    <w:rsid w:val="00C34268"/>
    <w:rPr>
      <w:rFonts w:ascii="Tahoma" w:eastAsiaTheme="majorEastAsia" w:hAnsi="Tahoma" w:cs="Tahoma"/>
      <w:b/>
      <w:bCs/>
      <w:szCs w:val="28"/>
    </w:rPr>
  </w:style>
  <w:style w:type="paragraph" w:styleId="ListParagraph">
    <w:name w:val="List Paragraph"/>
    <w:basedOn w:val="Normal"/>
    <w:qFormat/>
    <w:rsid w:val="00B0695B"/>
    <w:pPr>
      <w:ind w:left="720"/>
      <w:contextualSpacing/>
    </w:pPr>
  </w:style>
  <w:style w:type="character" w:customStyle="1" w:styleId="5yl5">
    <w:name w:val="_5yl5"/>
    <w:basedOn w:val="DefaultParagraphFont"/>
    <w:rsid w:val="00E555A5"/>
  </w:style>
  <w:style w:type="paragraph" w:styleId="NormalWeb">
    <w:name w:val="Normal (Web)"/>
    <w:basedOn w:val="Normal"/>
    <w:uiPriority w:val="99"/>
    <w:semiHidden/>
    <w:unhideWhenUsed/>
    <w:rsid w:val="003028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95C2F"/>
    <w:rPr>
      <w:color w:val="0000FF" w:themeColor="hyperlink"/>
      <w:u w:val="single"/>
    </w:rPr>
  </w:style>
  <w:style w:type="character" w:customStyle="1" w:styleId="Heading3Char">
    <w:name w:val="Heading 3 Char"/>
    <w:basedOn w:val="DefaultParagraphFont"/>
    <w:link w:val="Heading3"/>
    <w:uiPriority w:val="9"/>
    <w:rsid w:val="00C34268"/>
    <w:rPr>
      <w:rFonts w:ascii="Tahoma" w:eastAsiaTheme="majorEastAsia" w:hAnsi="Tahoma" w:cs="Tahoma"/>
      <w:b/>
      <w:bCs/>
      <w:i/>
      <w:sz w:val="36"/>
      <w:szCs w:val="28"/>
    </w:rPr>
  </w:style>
  <w:style w:type="character" w:customStyle="1" w:styleId="Heading4Char">
    <w:name w:val="Heading 4 Char"/>
    <w:basedOn w:val="DefaultParagraphFont"/>
    <w:link w:val="Heading4"/>
    <w:uiPriority w:val="9"/>
    <w:rsid w:val="00EF138F"/>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47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warmleypreschool.co.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Ange Maddocks</cp:lastModifiedBy>
  <cp:revision>6</cp:revision>
  <cp:lastPrinted>2020-02-24T20:12:00Z</cp:lastPrinted>
  <dcterms:created xsi:type="dcterms:W3CDTF">2019-10-29T13:38:00Z</dcterms:created>
  <dcterms:modified xsi:type="dcterms:W3CDTF">2021-09-09T10:07:00Z</dcterms:modified>
</cp:coreProperties>
</file>