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B615" w14:textId="77777777" w:rsidR="006B2D1D" w:rsidRPr="004920F1" w:rsidRDefault="006B2D1D" w:rsidP="006B2D1D">
      <w:pPr>
        <w:pStyle w:val="Heading2"/>
        <w:keepLines/>
        <w:widowControl/>
        <w:suppressAutoHyphens w:val="0"/>
        <w:spacing w:before="360"/>
        <w:rPr>
          <w:rFonts w:ascii="Tahoma" w:hAnsi="Tahoma" w:cs="Tahoma"/>
          <w:i w:val="0"/>
          <w:sz w:val="22"/>
        </w:rPr>
      </w:pPr>
      <w:r w:rsidRPr="004920F1">
        <w:rPr>
          <w:rFonts w:ascii="Tahoma" w:hAnsi="Tahoma" w:cs="Tahoma"/>
          <w:i w:val="0"/>
          <w:sz w:val="22"/>
        </w:rPr>
        <w:t xml:space="preserve">Warmley Preschool – </w:t>
      </w:r>
      <w:r w:rsidR="00083AD5">
        <w:rPr>
          <w:rFonts w:ascii="Tahoma" w:hAnsi="Tahoma" w:cs="Tahoma"/>
          <w:i w:val="0"/>
          <w:sz w:val="22"/>
        </w:rPr>
        <w:t>Charity</w:t>
      </w:r>
    </w:p>
    <w:p w14:paraId="2E28B616" w14:textId="77777777" w:rsidR="006B2D1D" w:rsidRPr="00C8188F" w:rsidRDefault="006B2D1D" w:rsidP="006B2D1D">
      <w:pPr>
        <w:pStyle w:val="Heading2"/>
        <w:keepLines/>
        <w:widowControl/>
        <w:suppressAutoHyphens w:val="0"/>
        <w:spacing w:before="360"/>
        <w:rPr>
          <w:rFonts w:ascii="Tahoma" w:eastAsiaTheme="majorEastAsia" w:hAnsi="Tahoma" w:cs="Tahoma"/>
          <w:i w:val="0"/>
          <w:iCs w:val="0"/>
          <w:color w:val="365F91" w:themeColor="accent1" w:themeShade="BF"/>
          <w:kern w:val="0"/>
          <w:sz w:val="36"/>
          <w:lang w:eastAsia="en-US" w:bidi="ar-SA"/>
        </w:rPr>
      </w:pPr>
      <w:r>
        <w:rPr>
          <w:rFonts w:ascii="Tahoma" w:eastAsiaTheme="majorEastAsia" w:hAnsi="Tahoma" w:cs="Tahoma"/>
          <w:i w:val="0"/>
          <w:iCs w:val="0"/>
          <w:color w:val="365F91" w:themeColor="accent1" w:themeShade="BF"/>
          <w:kern w:val="0"/>
          <w:sz w:val="36"/>
          <w:lang w:eastAsia="en-US" w:bidi="ar-SA"/>
        </w:rPr>
        <w:t>Expenses Policy</w:t>
      </w:r>
    </w:p>
    <w:p w14:paraId="2E28B617" w14:textId="77777777" w:rsidR="006B2D1D" w:rsidRPr="006B2D1D" w:rsidRDefault="006B2D1D" w:rsidP="006B2D1D">
      <w:pPr>
        <w:pStyle w:val="Heading3"/>
        <w:spacing w:before="360" w:after="120" w:line="240" w:lineRule="auto"/>
        <w:rPr>
          <w:rFonts w:ascii="Tahoma" w:hAnsi="Tahoma" w:cs="Tahoma"/>
          <w:i/>
          <w:color w:val="auto"/>
          <w:sz w:val="36"/>
          <w:szCs w:val="28"/>
        </w:rPr>
      </w:pPr>
      <w:r w:rsidRPr="006B2D1D">
        <w:rPr>
          <w:rFonts w:ascii="Tahoma" w:hAnsi="Tahoma" w:cs="Tahoma"/>
          <w:i/>
          <w:color w:val="auto"/>
          <w:sz w:val="36"/>
          <w:szCs w:val="28"/>
        </w:rPr>
        <w:t>Policy Statement</w:t>
      </w:r>
    </w:p>
    <w:p w14:paraId="2E28B618" w14:textId="77777777" w:rsidR="002F75E4" w:rsidRPr="00F85A79" w:rsidRDefault="002F75E4" w:rsidP="002F75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This policy is designed to assist employees in reporting expenses incurred while conducting Warmley Preschool business activities.   </w:t>
      </w:r>
    </w:p>
    <w:p w14:paraId="2E28B619" w14:textId="77777777" w:rsidR="007F6CD5" w:rsidRPr="00F85A79" w:rsidRDefault="002F75E4" w:rsidP="002F75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Warmley Preschool expects employees to act responsibly and professionally when incurring and submitting costs. The organi</w:t>
      </w:r>
      <w:r w:rsidR="007F6CD5"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s</w:t>
      </w:r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ation will reimburse employees for reasonable expenses on pre-approved business.</w:t>
      </w:r>
    </w:p>
    <w:p w14:paraId="2E28B61A" w14:textId="77777777" w:rsidR="007F6CD5" w:rsidRPr="00F85A79" w:rsidRDefault="002F75E4" w:rsidP="002F75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Warmley Preschool does not pay for local travel to and from the </w:t>
      </w:r>
      <w:r w:rsidR="007F6CD5"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setting.</w:t>
      </w:r>
    </w:p>
    <w:p w14:paraId="2E28B61B" w14:textId="77777777" w:rsidR="002F75E4" w:rsidRPr="00F85A79" w:rsidRDefault="002F75E4" w:rsidP="002F75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F85A79">
        <w:rPr>
          <w:rFonts w:asciiTheme="minorHAnsi" w:eastAsiaTheme="minorHAnsi" w:hAnsiTheme="minorHAnsi" w:cstheme="minorBidi"/>
          <w:sz w:val="22"/>
          <w:szCs w:val="22"/>
          <w:lang w:val="en-GB"/>
        </w:rPr>
        <w:t>Warmley Preschool will not be responsible for fuel, maintenance, traffic or parking violations.</w:t>
      </w:r>
    </w:p>
    <w:p w14:paraId="2E28B61C" w14:textId="77777777" w:rsidR="006B2D1D" w:rsidRPr="00C8188F" w:rsidRDefault="006B2D1D" w:rsidP="006B2D1D">
      <w:pPr>
        <w:pStyle w:val="Heading3"/>
        <w:spacing w:before="360" w:after="120" w:line="240" w:lineRule="auto"/>
        <w:rPr>
          <w:rFonts w:ascii="Tahoma" w:hAnsi="Tahoma" w:cs="Tahoma"/>
          <w:i/>
          <w:color w:val="auto"/>
          <w:sz w:val="36"/>
          <w:szCs w:val="28"/>
        </w:rPr>
      </w:pPr>
      <w:r w:rsidRPr="00C8188F">
        <w:rPr>
          <w:rFonts w:ascii="Tahoma" w:hAnsi="Tahoma" w:cs="Tahoma"/>
          <w:i/>
          <w:color w:val="auto"/>
          <w:sz w:val="36"/>
          <w:szCs w:val="28"/>
        </w:rPr>
        <w:t>Procedures</w:t>
      </w:r>
    </w:p>
    <w:p w14:paraId="2E28B61D" w14:textId="77777777" w:rsidR="002F75E4" w:rsidRPr="00294DA8" w:rsidRDefault="002F75E4" w:rsidP="00294DA8">
      <w:pPr>
        <w:pStyle w:val="Heading4"/>
      </w:pPr>
      <w:r w:rsidRPr="00294DA8">
        <w:t>General guidelines</w:t>
      </w:r>
    </w:p>
    <w:p w14:paraId="2E28B61E" w14:textId="77777777" w:rsidR="002F75E4" w:rsidRPr="0019080F" w:rsidRDefault="002F75E4" w:rsidP="002F75E4">
      <w:pPr>
        <w:rPr>
          <w:rFonts w:asciiTheme="minorHAnsi" w:hAnsiTheme="minorHAnsi" w:cs="Tahoma"/>
          <w:color w:val="1F497D" w:themeColor="text2"/>
          <w:sz w:val="22"/>
          <w:szCs w:val="22"/>
          <w:u w:val="single"/>
        </w:rPr>
      </w:pPr>
    </w:p>
    <w:p w14:paraId="2E28B61F" w14:textId="77777777" w:rsidR="002F75E4" w:rsidRPr="00F85A79" w:rsidRDefault="002F75E4" w:rsidP="007F6CD5">
      <w:pPr>
        <w:numPr>
          <w:ilvl w:val="0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>Original receipts are required for reimbursement of all expenses</w:t>
      </w:r>
      <w:r w:rsidR="007F6CD5" w:rsidRPr="00F85A79">
        <w:rPr>
          <w:rFonts w:asciiTheme="minorHAnsi" w:hAnsiTheme="minorHAnsi" w:cs="Tahoma"/>
          <w:sz w:val="22"/>
          <w:szCs w:val="22"/>
        </w:rPr>
        <w:t>.</w:t>
      </w:r>
    </w:p>
    <w:p w14:paraId="2E28B620" w14:textId="77777777" w:rsidR="002F75E4" w:rsidRPr="00F85A79" w:rsidRDefault="002F75E4" w:rsidP="002F75E4">
      <w:pPr>
        <w:numPr>
          <w:ilvl w:val="0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>Receipts must be accompanied by a summary which outlines:</w:t>
      </w:r>
    </w:p>
    <w:p w14:paraId="2E28B621" w14:textId="77777777" w:rsidR="007F6CD5" w:rsidRPr="00F85A79" w:rsidRDefault="007F6CD5" w:rsidP="007F6CD5">
      <w:pPr>
        <w:numPr>
          <w:ilvl w:val="1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>The employees name or initials.</w:t>
      </w:r>
    </w:p>
    <w:p w14:paraId="2E28B622" w14:textId="77777777" w:rsidR="002F75E4" w:rsidRPr="00F85A79" w:rsidRDefault="002F75E4" w:rsidP="002F75E4">
      <w:pPr>
        <w:numPr>
          <w:ilvl w:val="1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>The purpose for the expense</w:t>
      </w:r>
    </w:p>
    <w:p w14:paraId="2E28B623" w14:textId="77777777" w:rsidR="002F75E4" w:rsidRPr="00F85A79" w:rsidRDefault="002F75E4" w:rsidP="002F75E4">
      <w:pPr>
        <w:numPr>
          <w:ilvl w:val="0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>Expense</w:t>
      </w:r>
      <w:r w:rsidR="007F6CD5" w:rsidRPr="00F85A79">
        <w:rPr>
          <w:rFonts w:asciiTheme="minorHAnsi" w:hAnsiTheme="minorHAnsi" w:cs="Tahoma"/>
          <w:sz w:val="22"/>
          <w:szCs w:val="22"/>
        </w:rPr>
        <w:t xml:space="preserve">s receipts must be </w:t>
      </w:r>
      <w:r w:rsidRPr="00F85A79">
        <w:rPr>
          <w:rFonts w:asciiTheme="minorHAnsi" w:hAnsiTheme="minorHAnsi" w:cs="Tahoma"/>
          <w:sz w:val="22"/>
          <w:szCs w:val="22"/>
        </w:rPr>
        <w:t>approved by the Preschool Leader.</w:t>
      </w:r>
    </w:p>
    <w:p w14:paraId="2E28B624" w14:textId="77777777" w:rsidR="002F75E4" w:rsidRPr="00F85A79" w:rsidRDefault="002F75E4" w:rsidP="007F6CD5">
      <w:pPr>
        <w:numPr>
          <w:ilvl w:val="0"/>
          <w:numId w:val="6"/>
        </w:numPr>
        <w:contextualSpacing/>
        <w:rPr>
          <w:rFonts w:asciiTheme="minorHAnsi" w:hAnsiTheme="minorHAnsi" w:cs="Tahoma"/>
          <w:sz w:val="22"/>
          <w:szCs w:val="22"/>
          <w:u w:val="single"/>
        </w:rPr>
      </w:pPr>
      <w:r w:rsidRPr="00F85A79">
        <w:rPr>
          <w:rFonts w:asciiTheme="minorHAnsi" w:hAnsiTheme="minorHAnsi" w:cs="Tahoma"/>
          <w:sz w:val="22"/>
          <w:szCs w:val="22"/>
        </w:rPr>
        <w:t xml:space="preserve">All expenses must be submitted within </w:t>
      </w:r>
      <w:r w:rsidR="007F6CD5" w:rsidRPr="00F85A79">
        <w:rPr>
          <w:rFonts w:asciiTheme="minorHAnsi" w:hAnsiTheme="minorHAnsi" w:cs="Tahoma"/>
          <w:sz w:val="22"/>
          <w:szCs w:val="22"/>
        </w:rPr>
        <w:t>14</w:t>
      </w:r>
      <w:r w:rsidRPr="00F85A79">
        <w:rPr>
          <w:rFonts w:asciiTheme="minorHAnsi" w:hAnsiTheme="minorHAnsi" w:cs="Tahoma"/>
          <w:sz w:val="22"/>
          <w:szCs w:val="22"/>
        </w:rPr>
        <w:t xml:space="preserve"> days to the Preschool Leader for review.  She / He will forward this to the Treasurer for payment.</w:t>
      </w:r>
    </w:p>
    <w:p w14:paraId="2E28B625" w14:textId="77777777" w:rsidR="002F75E4" w:rsidRPr="0019080F" w:rsidRDefault="002F75E4" w:rsidP="002F75E4">
      <w:pPr>
        <w:rPr>
          <w:rFonts w:asciiTheme="minorHAnsi" w:hAnsiTheme="minorHAnsi" w:cs="Tahoma"/>
          <w:b/>
          <w:color w:val="1F497D" w:themeColor="text2"/>
          <w:sz w:val="22"/>
          <w:szCs w:val="22"/>
        </w:rPr>
      </w:pPr>
    </w:p>
    <w:p w14:paraId="2E28B626" w14:textId="77777777" w:rsidR="002F75E4" w:rsidRPr="00294DA8" w:rsidRDefault="002F75E4" w:rsidP="00294DA8">
      <w:pPr>
        <w:pStyle w:val="Heading4"/>
      </w:pPr>
      <w:r w:rsidRPr="00294DA8">
        <w:t>Travel guidelines</w:t>
      </w:r>
    </w:p>
    <w:p w14:paraId="2E28B627" w14:textId="77777777" w:rsidR="002F75E4" w:rsidRPr="00F85A79" w:rsidRDefault="002F75E4" w:rsidP="002F75E4">
      <w:pPr>
        <w:rPr>
          <w:rFonts w:asciiTheme="minorHAnsi" w:hAnsiTheme="minorHAnsi" w:cs="Tahoma"/>
          <w:sz w:val="22"/>
          <w:szCs w:val="22"/>
          <w:u w:val="single"/>
        </w:rPr>
      </w:pPr>
    </w:p>
    <w:p w14:paraId="2E28B628" w14:textId="77777777" w:rsidR="007F6CD5" w:rsidRPr="00F85A79" w:rsidRDefault="007F6CD5" w:rsidP="002F75E4">
      <w:pPr>
        <w:numPr>
          <w:ilvl w:val="0"/>
          <w:numId w:val="7"/>
        </w:numPr>
        <w:contextualSpacing/>
        <w:rPr>
          <w:rFonts w:asciiTheme="minorHAnsi" w:hAnsiTheme="minorHAnsi" w:cs="Tahoma"/>
          <w:sz w:val="22"/>
          <w:szCs w:val="22"/>
        </w:rPr>
      </w:pPr>
      <w:r w:rsidRPr="00F85A79">
        <w:rPr>
          <w:rFonts w:asciiTheme="minorHAnsi" w:hAnsiTheme="minorHAnsi" w:cs="Tahoma"/>
          <w:sz w:val="22"/>
          <w:szCs w:val="22"/>
        </w:rPr>
        <w:t>Travel for Warmley Preschool business should be prearranged with the Leader.</w:t>
      </w:r>
    </w:p>
    <w:p w14:paraId="2E28B629" w14:textId="77777777" w:rsidR="002F75E4" w:rsidRPr="00F85A79" w:rsidRDefault="007F6CD5" w:rsidP="002F75E4">
      <w:pPr>
        <w:numPr>
          <w:ilvl w:val="0"/>
          <w:numId w:val="7"/>
        </w:numPr>
        <w:contextualSpacing/>
        <w:rPr>
          <w:rFonts w:asciiTheme="minorHAnsi" w:hAnsiTheme="minorHAnsi" w:cs="Tahoma"/>
          <w:sz w:val="22"/>
          <w:szCs w:val="22"/>
        </w:rPr>
      </w:pPr>
      <w:r w:rsidRPr="00F85A79">
        <w:rPr>
          <w:rFonts w:asciiTheme="minorHAnsi" w:hAnsiTheme="minorHAnsi" w:cs="Tahoma"/>
          <w:sz w:val="22"/>
          <w:szCs w:val="22"/>
        </w:rPr>
        <w:t>Employees will be reimbursed reasonable expenses for travel for Warmley Preschool business.</w:t>
      </w:r>
      <w:r w:rsidR="002F75E4" w:rsidRPr="00F85A79">
        <w:rPr>
          <w:rFonts w:asciiTheme="minorHAnsi" w:hAnsiTheme="minorHAnsi" w:cs="Tahoma"/>
          <w:sz w:val="22"/>
          <w:szCs w:val="22"/>
        </w:rPr>
        <w:t xml:space="preserve">   </w:t>
      </w:r>
    </w:p>
    <w:p w14:paraId="2E28B62A" w14:textId="77777777" w:rsidR="002F75E4" w:rsidRPr="00F85A79" w:rsidRDefault="002F75E4" w:rsidP="007F6CD5">
      <w:pPr>
        <w:rPr>
          <w:rFonts w:asciiTheme="minorHAnsi" w:hAnsiTheme="minorHAnsi" w:cs="Tahoma"/>
          <w:sz w:val="22"/>
          <w:szCs w:val="22"/>
        </w:rPr>
      </w:pPr>
    </w:p>
    <w:p w14:paraId="2E28B62B" w14:textId="77777777" w:rsidR="00F85A79" w:rsidRDefault="002F75E4" w:rsidP="002F75E4">
      <w:pPr>
        <w:rPr>
          <w:rFonts w:asciiTheme="minorHAnsi" w:hAnsiTheme="minorHAnsi" w:cs="Tahoma"/>
          <w:sz w:val="22"/>
          <w:szCs w:val="22"/>
        </w:rPr>
      </w:pPr>
      <w:r w:rsidRPr="00F85A79">
        <w:rPr>
          <w:rFonts w:asciiTheme="minorHAnsi" w:hAnsiTheme="minorHAnsi" w:cs="Tahoma"/>
          <w:sz w:val="22"/>
          <w:szCs w:val="22"/>
        </w:rPr>
        <w:t>Any questions related to the content of this policy or its interpretation should be directed to the Preschool Leader.</w:t>
      </w:r>
    </w:p>
    <w:p w14:paraId="2E28B62C" w14:textId="77777777" w:rsidR="006B2D1D" w:rsidRDefault="006B2D1D">
      <w:pPr>
        <w:spacing w:after="200"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14:paraId="2E28B62D" w14:textId="77777777" w:rsidR="004920F1" w:rsidRPr="004920F1" w:rsidRDefault="004920F1" w:rsidP="004920F1">
      <w:pPr>
        <w:pStyle w:val="Heading2"/>
        <w:keepLines/>
        <w:widowControl/>
        <w:suppressAutoHyphens w:val="0"/>
        <w:spacing w:before="360"/>
        <w:rPr>
          <w:rFonts w:asciiTheme="minorHAnsi" w:eastAsiaTheme="majorEastAsia" w:hAnsiTheme="minorHAnsi" w:cstheme="minorHAnsi"/>
          <w:i w:val="0"/>
          <w:iCs w:val="0"/>
          <w:color w:val="365F91" w:themeColor="accent1" w:themeShade="BF"/>
          <w:kern w:val="0"/>
          <w:sz w:val="36"/>
          <w:lang w:eastAsia="en-US" w:bidi="ar-SA"/>
        </w:rPr>
      </w:pPr>
      <w:r w:rsidRPr="004920F1">
        <w:rPr>
          <w:rFonts w:asciiTheme="minorHAnsi" w:eastAsiaTheme="majorEastAsia" w:hAnsiTheme="minorHAnsi" w:cstheme="minorHAnsi"/>
          <w:i w:val="0"/>
          <w:iCs w:val="0"/>
          <w:color w:val="365F91" w:themeColor="accent1" w:themeShade="BF"/>
          <w:kern w:val="0"/>
          <w:sz w:val="36"/>
          <w:lang w:eastAsia="en-US" w:bidi="ar-SA"/>
        </w:rPr>
        <w:lastRenderedPageBreak/>
        <w:t>Adoption of Policy</w:t>
      </w:r>
    </w:p>
    <w:p w14:paraId="2E28B62E" w14:textId="77777777" w:rsidR="004920F1" w:rsidRPr="004920F1" w:rsidRDefault="004920F1" w:rsidP="004920F1">
      <w:pPr>
        <w:rPr>
          <w:rFonts w:asciiTheme="minorHAnsi" w:hAnsiTheme="minorHAnsi" w:cstheme="minorHAnsi"/>
        </w:rPr>
      </w:pPr>
      <w:r w:rsidRPr="004920F1">
        <w:rPr>
          <w:rFonts w:asciiTheme="minorHAnsi" w:hAnsiTheme="minorHAnsi" w:cstheme="minorHAnsi"/>
        </w:rPr>
        <w:t>This policy was adopted as follows: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4920F1" w:rsidRPr="004920F1" w14:paraId="2E28B631" w14:textId="77777777" w:rsidTr="001C0025">
        <w:tc>
          <w:tcPr>
            <w:tcW w:w="2660" w:type="dxa"/>
          </w:tcPr>
          <w:p w14:paraId="2E28B62F" w14:textId="77777777" w:rsidR="004920F1" w:rsidRPr="004920F1" w:rsidRDefault="004920F1" w:rsidP="001C0025">
            <w:pPr>
              <w:spacing w:before="120" w:after="360"/>
              <w:rPr>
                <w:rFonts w:asciiTheme="minorHAnsi" w:hAnsiTheme="minorHAnsi" w:cstheme="minorHAnsi"/>
                <w:b/>
              </w:rPr>
            </w:pPr>
            <w:r w:rsidRPr="004920F1">
              <w:rPr>
                <w:rFonts w:asciiTheme="minorHAnsi" w:hAnsiTheme="minorHAnsi" w:cstheme="minorHAnsi"/>
                <w:b/>
              </w:rPr>
              <w:t>Meeting of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E28B630" w14:textId="77777777" w:rsidR="004920F1" w:rsidRPr="004920F1" w:rsidRDefault="004920F1" w:rsidP="001C002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920F1" w:rsidRPr="004920F1" w14:paraId="2E28B634" w14:textId="77777777" w:rsidTr="001C0025">
        <w:tc>
          <w:tcPr>
            <w:tcW w:w="2660" w:type="dxa"/>
          </w:tcPr>
          <w:p w14:paraId="2E28B632" w14:textId="77777777" w:rsidR="004920F1" w:rsidRPr="004920F1" w:rsidRDefault="004920F1" w:rsidP="001C0025">
            <w:pPr>
              <w:spacing w:before="120" w:after="360"/>
              <w:rPr>
                <w:rFonts w:asciiTheme="minorHAnsi" w:hAnsiTheme="minorHAnsi" w:cstheme="minorHAnsi"/>
                <w:b/>
              </w:rPr>
            </w:pPr>
            <w:r w:rsidRPr="004920F1">
              <w:rPr>
                <w:rFonts w:asciiTheme="minorHAnsi" w:hAnsiTheme="minorHAnsi" w:cstheme="minorHAnsi"/>
                <w:b/>
              </w:rPr>
              <w:t>Date held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E28B633" w14:textId="77777777" w:rsidR="004920F1" w:rsidRPr="004920F1" w:rsidRDefault="004920F1" w:rsidP="001C002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920F1" w:rsidRPr="004920F1" w14:paraId="2E28B637" w14:textId="77777777" w:rsidTr="001C0025">
        <w:tc>
          <w:tcPr>
            <w:tcW w:w="2660" w:type="dxa"/>
          </w:tcPr>
          <w:p w14:paraId="2E28B635" w14:textId="77777777" w:rsidR="004920F1" w:rsidRPr="004920F1" w:rsidRDefault="004920F1" w:rsidP="001C0025">
            <w:pPr>
              <w:spacing w:before="120" w:after="360"/>
              <w:rPr>
                <w:rFonts w:asciiTheme="minorHAnsi" w:hAnsiTheme="minorHAnsi" w:cstheme="minorHAnsi"/>
                <w:b/>
              </w:rPr>
            </w:pPr>
            <w:r w:rsidRPr="004920F1">
              <w:rPr>
                <w:rFonts w:asciiTheme="minorHAnsi" w:hAnsiTheme="minorHAnsi" w:cstheme="minorHAnsi"/>
                <w:b/>
              </w:rPr>
              <w:t>Date for review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E28B636" w14:textId="77777777" w:rsidR="004920F1" w:rsidRPr="004920F1" w:rsidRDefault="004920F1" w:rsidP="001C002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2E28B638" w14:textId="77777777" w:rsidR="004920F1" w:rsidRPr="004920F1" w:rsidRDefault="004920F1" w:rsidP="004920F1">
      <w:pPr>
        <w:rPr>
          <w:rFonts w:asciiTheme="minorHAnsi" w:hAnsiTheme="minorHAnsi" w:cstheme="minorHAnsi"/>
          <w:color w:val="1F497D" w:themeColor="text2"/>
        </w:rPr>
      </w:pPr>
    </w:p>
    <w:p w14:paraId="2E28B639" w14:textId="77777777" w:rsidR="004920F1" w:rsidRPr="004920F1" w:rsidRDefault="004920F1" w:rsidP="004920F1">
      <w:pPr>
        <w:rPr>
          <w:rFonts w:asciiTheme="minorHAnsi" w:hAnsiTheme="minorHAnsi" w:cstheme="minorHAnsi"/>
        </w:rPr>
      </w:pPr>
      <w:r w:rsidRPr="004920F1">
        <w:rPr>
          <w:rFonts w:asciiTheme="minorHAnsi" w:hAnsiTheme="minorHAnsi" w:cstheme="minorHAnsi"/>
        </w:rPr>
        <w:t>Signed on behalf of the management committee: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760"/>
        <w:gridCol w:w="3067"/>
      </w:tblGrid>
      <w:tr w:rsidR="004920F1" w:rsidRPr="004920F1" w14:paraId="2E28B63C" w14:textId="77777777" w:rsidTr="001C0025">
        <w:tc>
          <w:tcPr>
            <w:tcW w:w="2660" w:type="dxa"/>
          </w:tcPr>
          <w:p w14:paraId="2E28B63A" w14:textId="77777777" w:rsidR="004920F1" w:rsidRPr="004920F1" w:rsidRDefault="004920F1" w:rsidP="001C0025">
            <w:pPr>
              <w:spacing w:before="120" w:after="360"/>
              <w:rPr>
                <w:rFonts w:asciiTheme="minorHAnsi" w:hAnsiTheme="minorHAnsi" w:cstheme="minorHAnsi"/>
                <w:b/>
              </w:rPr>
            </w:pPr>
            <w:r w:rsidRPr="004920F1">
              <w:rPr>
                <w:rFonts w:asciiTheme="minorHAnsi" w:hAnsiTheme="minorHAnsi" w:cstheme="minorHAnsi"/>
                <w:b/>
              </w:rPr>
              <w:t>Name of Signatory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2E28B63B" w14:textId="77777777" w:rsidR="004920F1" w:rsidRPr="004920F1" w:rsidRDefault="004920F1" w:rsidP="001C002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920F1" w:rsidRPr="004920F1" w14:paraId="2E28B63F" w14:textId="77777777" w:rsidTr="001C0025">
        <w:tc>
          <w:tcPr>
            <w:tcW w:w="2660" w:type="dxa"/>
          </w:tcPr>
          <w:p w14:paraId="2E28B63D" w14:textId="77777777" w:rsidR="004920F1" w:rsidRPr="004920F1" w:rsidRDefault="004920F1" w:rsidP="001C0025">
            <w:pPr>
              <w:spacing w:before="120" w:after="360"/>
              <w:rPr>
                <w:rFonts w:asciiTheme="minorHAnsi" w:hAnsiTheme="minorHAnsi" w:cstheme="minorHAnsi"/>
                <w:b/>
              </w:rPr>
            </w:pPr>
            <w:r w:rsidRPr="004920F1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2E28B63E" w14:textId="77777777" w:rsidR="004920F1" w:rsidRPr="004920F1" w:rsidRDefault="004920F1" w:rsidP="001C002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4920F1" w:rsidRPr="004920F1" w14:paraId="2E28B644" w14:textId="77777777" w:rsidTr="001C0025">
        <w:tc>
          <w:tcPr>
            <w:tcW w:w="2660" w:type="dxa"/>
          </w:tcPr>
          <w:p w14:paraId="2E28B640" w14:textId="77777777" w:rsidR="004920F1" w:rsidRPr="004920F1" w:rsidRDefault="004920F1" w:rsidP="001C0025">
            <w:pPr>
              <w:spacing w:before="120" w:after="360"/>
              <w:rPr>
                <w:rFonts w:asciiTheme="minorHAnsi" w:hAnsiTheme="minorHAnsi" w:cstheme="minorHAnsi"/>
                <w:b/>
              </w:rPr>
            </w:pPr>
            <w:r w:rsidRPr="004920F1">
              <w:rPr>
                <w:rFonts w:asciiTheme="minorHAnsi" w:hAnsiTheme="minorHAnsi" w:cstheme="minorHAnsi"/>
                <w:b/>
              </w:rPr>
              <w:t>Role of Signatory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28B641" w14:textId="77777777" w:rsidR="004920F1" w:rsidRPr="004920F1" w:rsidRDefault="004920F1" w:rsidP="001C002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0" w:type="dxa"/>
          </w:tcPr>
          <w:p w14:paraId="2E28B642" w14:textId="77777777" w:rsidR="004920F1" w:rsidRPr="004920F1" w:rsidRDefault="004920F1" w:rsidP="001C002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920F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14:paraId="2E28B643" w14:textId="77777777" w:rsidR="004920F1" w:rsidRPr="004920F1" w:rsidRDefault="004920F1" w:rsidP="001C002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2E28B645" w14:textId="77777777" w:rsidR="00F85A79" w:rsidRPr="004920F1" w:rsidRDefault="00F85A79" w:rsidP="004920F1">
      <w:pPr>
        <w:pStyle w:val="Heading2"/>
        <w:keepLines/>
        <w:widowControl/>
        <w:suppressAutoHyphens w:val="0"/>
        <w:spacing w:before="360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sectPr w:rsidR="00F85A79" w:rsidRPr="004920F1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518C" w14:textId="77777777" w:rsidR="00790F66" w:rsidRDefault="00790F66" w:rsidP="00F853E7">
      <w:r>
        <w:separator/>
      </w:r>
    </w:p>
  </w:endnote>
  <w:endnote w:type="continuationSeparator" w:id="0">
    <w:p w14:paraId="37F48E6E" w14:textId="77777777" w:rsidR="00790F66" w:rsidRDefault="00790F66" w:rsidP="00F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64C" w14:textId="77777777" w:rsidR="0019080F" w:rsidRDefault="00190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64D" w14:textId="77777777" w:rsidR="0019080F" w:rsidRDefault="00190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65E" w14:textId="77777777" w:rsidR="0019080F" w:rsidRPr="008872FD" w:rsidRDefault="0019080F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2E28B65F" w14:textId="77777777" w:rsidR="0019080F" w:rsidRPr="008872FD" w:rsidRDefault="0019080F" w:rsidP="00F853E7">
    <w:pPr>
      <w:pStyle w:val="Footer"/>
      <w:jc w:val="center"/>
      <w:rPr>
        <w:color w:val="1F497D" w:themeColor="text2"/>
        <w:szCs w:val="20"/>
      </w:rPr>
    </w:pPr>
    <w:r w:rsidRPr="008872FD"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5E7F" w14:textId="77777777" w:rsidR="00790F66" w:rsidRDefault="00790F66" w:rsidP="00F853E7">
      <w:r>
        <w:separator/>
      </w:r>
    </w:p>
  </w:footnote>
  <w:footnote w:type="continuationSeparator" w:id="0">
    <w:p w14:paraId="4C6081B4" w14:textId="77777777" w:rsidR="00790F66" w:rsidRDefault="00790F66" w:rsidP="00F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64A" w14:textId="77777777" w:rsidR="0019080F" w:rsidRDefault="00190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64B" w14:textId="77777777" w:rsidR="0019080F" w:rsidRDefault="00190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19080F" w:rsidRPr="00676815" w14:paraId="2E28B650" w14:textId="77777777" w:rsidTr="0019080F">
      <w:tc>
        <w:tcPr>
          <w:tcW w:w="2660" w:type="dxa"/>
          <w:vMerge w:val="restart"/>
        </w:tcPr>
        <w:p w14:paraId="2E28B64E" w14:textId="1F18F1FD" w:rsidR="0019080F" w:rsidRPr="00676815" w:rsidRDefault="007B6B7D" w:rsidP="0019080F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1B084A62" wp14:editId="06582B1E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2E28B64F" w14:textId="77777777" w:rsidR="0019080F" w:rsidRPr="00371B45" w:rsidRDefault="0019080F" w:rsidP="0019080F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19080F" w14:paraId="2E28B653" w14:textId="77777777" w:rsidTr="0019080F">
      <w:tc>
        <w:tcPr>
          <w:tcW w:w="2660" w:type="dxa"/>
          <w:vMerge/>
        </w:tcPr>
        <w:p w14:paraId="2E28B651" w14:textId="77777777" w:rsidR="0019080F" w:rsidRPr="00676815" w:rsidRDefault="0019080F" w:rsidP="0019080F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2E28B652" w14:textId="77777777" w:rsidR="0019080F" w:rsidRPr="0088158E" w:rsidRDefault="0019080F" w:rsidP="0019080F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19080F" w14:paraId="2E28B657" w14:textId="77777777" w:rsidTr="0019080F">
      <w:tc>
        <w:tcPr>
          <w:tcW w:w="2660" w:type="dxa"/>
          <w:vMerge/>
        </w:tcPr>
        <w:p w14:paraId="2E28B654" w14:textId="77777777" w:rsidR="0019080F" w:rsidRPr="00676815" w:rsidRDefault="0019080F" w:rsidP="0019080F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2E28B655" w14:textId="77777777" w:rsidR="0019080F" w:rsidRPr="0088158E" w:rsidRDefault="0019080F" w:rsidP="0019080F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2E28B656" w14:textId="77777777" w:rsidR="0019080F" w:rsidRPr="0088158E" w:rsidRDefault="0019080F" w:rsidP="0019080F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19080F" w14:paraId="2E28B65A" w14:textId="77777777" w:rsidTr="0019080F">
      <w:tc>
        <w:tcPr>
          <w:tcW w:w="2660" w:type="dxa"/>
          <w:vMerge/>
        </w:tcPr>
        <w:p w14:paraId="2E28B658" w14:textId="77777777" w:rsidR="0019080F" w:rsidRPr="00676815" w:rsidRDefault="0019080F" w:rsidP="0019080F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2E28B659" w14:textId="77777777" w:rsidR="0019080F" w:rsidRPr="0088158E" w:rsidRDefault="0019080F" w:rsidP="0019080F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Charity No: 1017300</w:t>
          </w:r>
        </w:p>
      </w:tc>
    </w:tr>
    <w:tr w:rsidR="0019080F" w14:paraId="2E28B65C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2E28B65B" w14:textId="77777777" w:rsidR="0019080F" w:rsidRPr="00676815" w:rsidRDefault="0019080F" w:rsidP="0019080F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2E28B65D" w14:textId="77777777" w:rsidR="0019080F" w:rsidRDefault="00190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93F6D"/>
    <w:multiLevelType w:val="hybridMultilevel"/>
    <w:tmpl w:val="F64EA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3C6C"/>
    <w:multiLevelType w:val="hybridMultilevel"/>
    <w:tmpl w:val="8A08D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3E7"/>
    <w:rsid w:val="00083AD5"/>
    <w:rsid w:val="00143F45"/>
    <w:rsid w:val="00185C94"/>
    <w:rsid w:val="00185EC2"/>
    <w:rsid w:val="0019080F"/>
    <w:rsid w:val="001967C3"/>
    <w:rsid w:val="00241E0A"/>
    <w:rsid w:val="002676FA"/>
    <w:rsid w:val="00281E91"/>
    <w:rsid w:val="00294DA8"/>
    <w:rsid w:val="00295F47"/>
    <w:rsid w:val="002F75E4"/>
    <w:rsid w:val="00322835"/>
    <w:rsid w:val="00394ECD"/>
    <w:rsid w:val="003F4F46"/>
    <w:rsid w:val="0040734D"/>
    <w:rsid w:val="004920F1"/>
    <w:rsid w:val="005547E4"/>
    <w:rsid w:val="00572916"/>
    <w:rsid w:val="005C4852"/>
    <w:rsid w:val="005D635B"/>
    <w:rsid w:val="00616E21"/>
    <w:rsid w:val="006B2D1D"/>
    <w:rsid w:val="007265D8"/>
    <w:rsid w:val="00790F66"/>
    <w:rsid w:val="007923B9"/>
    <w:rsid w:val="007B6B7D"/>
    <w:rsid w:val="007D0FF1"/>
    <w:rsid w:val="007F5552"/>
    <w:rsid w:val="007F6CD5"/>
    <w:rsid w:val="008450AE"/>
    <w:rsid w:val="0088158E"/>
    <w:rsid w:val="008872FD"/>
    <w:rsid w:val="0089426E"/>
    <w:rsid w:val="008A71D3"/>
    <w:rsid w:val="008B4478"/>
    <w:rsid w:val="008C5985"/>
    <w:rsid w:val="008D3A56"/>
    <w:rsid w:val="008F7330"/>
    <w:rsid w:val="009314BB"/>
    <w:rsid w:val="00950D54"/>
    <w:rsid w:val="00B0695B"/>
    <w:rsid w:val="00B95726"/>
    <w:rsid w:val="00C92B1A"/>
    <w:rsid w:val="00CD00BF"/>
    <w:rsid w:val="00CD3F01"/>
    <w:rsid w:val="00D526A4"/>
    <w:rsid w:val="00D70032"/>
    <w:rsid w:val="00D82F58"/>
    <w:rsid w:val="00D86D7E"/>
    <w:rsid w:val="00DA06CF"/>
    <w:rsid w:val="00DB2BD9"/>
    <w:rsid w:val="00E70884"/>
    <w:rsid w:val="00F853E7"/>
    <w:rsid w:val="00F85A79"/>
    <w:rsid w:val="00FD0FEB"/>
    <w:rsid w:val="00FD1908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8B615"/>
  <w15:docId w15:val="{29B1C1EB-42D9-441E-B4B0-7C6468E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D3A56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D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D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3A56"/>
    <w:rPr>
      <w:rFonts w:ascii="Arial" w:eastAsia="Microsoft YaHei" w:hAnsi="Arial" w:cs="Mangal"/>
      <w:b/>
      <w:bCs/>
      <w:i/>
      <w:iCs/>
      <w:kern w:val="1"/>
      <w:sz w:val="28"/>
      <w:szCs w:val="28"/>
      <w:lang w:val="en-US" w:eastAsia="hi-IN" w:bidi="hi-IN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D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695B"/>
    <w:pPr>
      <w:ind w:left="720"/>
      <w:contextualSpacing/>
    </w:pPr>
  </w:style>
  <w:style w:type="paragraph" w:customStyle="1" w:styleId="RFBody">
    <w:name w:val="RF_Body"/>
    <w:basedOn w:val="Normal"/>
    <w:rsid w:val="002F75E4"/>
    <w:pPr>
      <w:keepNext/>
      <w:keepLines/>
      <w:spacing w:before="120"/>
      <w:ind w:left="1440"/>
    </w:pPr>
    <w:rPr>
      <w:rFonts w:ascii="Arial" w:hAnsi="Arial" w:cs="Arial"/>
      <w:bCs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B2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4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5</cp:revision>
  <cp:lastPrinted>2020-02-24T21:04:00Z</cp:lastPrinted>
  <dcterms:created xsi:type="dcterms:W3CDTF">2019-10-29T13:30:00Z</dcterms:created>
  <dcterms:modified xsi:type="dcterms:W3CDTF">2021-09-09T09:25:00Z</dcterms:modified>
</cp:coreProperties>
</file>